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244C6A" w:rsidRDefault="00C313E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244C6A">
        <w:rPr>
          <w:rFonts w:ascii="Times New Roman" w:eastAsia="Times New Roman" w:hAnsi="Times New Roman" w:cs="Times New Roman"/>
          <w:b/>
          <w:bCs/>
          <w:sz w:val="24"/>
          <w:szCs w:val="24"/>
          <w:lang w:eastAsia="lv-LV"/>
        </w:rPr>
        <w:t xml:space="preserve">Ministru kabineta rīkojuma projekta „Par finanšu līdzekļu piešķiršanu no valsts budžeta programmas „Līdzekļi neparedzētiem gadījumiem”” </w:t>
      </w:r>
      <w:r w:rsidR="004D15A9" w:rsidRPr="00244C6A">
        <w:rPr>
          <w:rFonts w:ascii="Times New Roman" w:eastAsia="Times New Roman" w:hAnsi="Times New Roman" w:cs="Times New Roman"/>
          <w:b/>
          <w:bCs/>
          <w:sz w:val="24"/>
          <w:szCs w:val="24"/>
          <w:lang w:eastAsia="lv-LV"/>
        </w:rPr>
        <w:t>sākotnējās ietekmes novērtējuma ziņojums (anotācija)</w:t>
      </w:r>
    </w:p>
    <w:p w:rsidR="00DA596D" w:rsidRPr="00CD0542" w:rsidRDefault="00DA596D" w:rsidP="00DA596D">
      <w:pPr>
        <w:spacing w:after="0" w:line="240" w:lineRule="auto"/>
        <w:ind w:firstLine="300"/>
        <w:jc w:val="center"/>
        <w:rPr>
          <w:rFonts w:ascii="Times New Roman" w:eastAsia="Times New Roman" w:hAnsi="Times New Roman" w:cs="Times New Roman"/>
          <w:b/>
          <w:bCs/>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D0542" w:rsidRPr="00CD0542"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44C6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4C6A">
              <w:rPr>
                <w:rFonts w:ascii="Times New Roman" w:eastAsia="Times New Roman" w:hAnsi="Times New Roman" w:cs="Times New Roman"/>
                <w:b/>
                <w:bCs/>
                <w:sz w:val="24"/>
                <w:szCs w:val="24"/>
                <w:lang w:eastAsia="lv-LV"/>
              </w:rPr>
              <w:t>I. Tiesību akta projekta izstrādes nepieciešamība</w:t>
            </w:r>
          </w:p>
        </w:tc>
      </w:tr>
      <w:tr w:rsidR="00CD0542" w:rsidRPr="00CD0542"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44C6A" w:rsidRDefault="004D15A9" w:rsidP="00DA596D">
            <w:pPr>
              <w:spacing w:after="0" w:line="240" w:lineRule="auto"/>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44C6A" w:rsidRDefault="004D15A9" w:rsidP="00DA596D">
            <w:pPr>
              <w:spacing w:after="0" w:line="240" w:lineRule="auto"/>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237E0" w:rsidRPr="00244C6A" w:rsidRDefault="006F5BCB" w:rsidP="005578E3">
            <w:pPr>
              <w:spacing w:after="0" w:line="240" w:lineRule="auto"/>
              <w:ind w:firstLine="682"/>
              <w:jc w:val="both"/>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Ministru kabineta 2009.gada 22.decembra noteikumu Nr.1644 „Kārtība, kādā pieprasa un izlieto budžeta programmas „Līdzekļi neparedzētiem gadījumiem” līdzekļus” 2.punkts.</w:t>
            </w:r>
          </w:p>
        </w:tc>
      </w:tr>
      <w:tr w:rsidR="00CD0542" w:rsidRPr="00CD054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44C6A" w:rsidRDefault="004D15A9" w:rsidP="00DA596D">
            <w:pPr>
              <w:spacing w:after="0" w:line="240" w:lineRule="auto"/>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44C6A" w:rsidRDefault="004D15A9" w:rsidP="00DA596D">
            <w:pPr>
              <w:spacing w:after="0" w:line="240" w:lineRule="auto"/>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Pr="00244C6A" w:rsidRDefault="006F5BCB" w:rsidP="006F5BCB">
            <w:pPr>
              <w:spacing w:after="0" w:line="240" w:lineRule="auto"/>
              <w:ind w:firstLine="720"/>
              <w:jc w:val="both"/>
              <w:rPr>
                <w:rFonts w:ascii="Times New Roman" w:eastAsia="Calibri" w:hAnsi="Times New Roman" w:cs="Times New Roman"/>
                <w:sz w:val="24"/>
                <w:szCs w:val="24"/>
              </w:rPr>
            </w:pPr>
            <w:r w:rsidRPr="00244C6A">
              <w:rPr>
                <w:rFonts w:ascii="Times New Roman" w:eastAsia="Calibri" w:hAnsi="Times New Roman" w:cs="Times New Roman"/>
                <w:sz w:val="24"/>
                <w:szCs w:val="24"/>
              </w:rPr>
              <w:t>Latvijas Republikas un Svētā Krēsla līguma 12.panta pirmās daļas c) apakšpunktā Latvijas Republikai ir noteikts pienākums piedalīties Aglonas Svētvietas, ņemot vērā Aglonas Svētvietas starptautisko statusu kā lūgšanu, svētceļojumu un dažādu pastorālu pasākumu vietu un ievērojot spēkā esošos likumus, uzturēšanas izmaksu segšanā saistībā ar valsts nozīmes pasākumiem.</w:t>
            </w:r>
          </w:p>
          <w:p w:rsidR="006F5BCB" w:rsidRPr="00244C6A" w:rsidRDefault="006F5BCB" w:rsidP="006F5BCB">
            <w:pPr>
              <w:spacing w:after="0" w:line="240" w:lineRule="auto"/>
              <w:ind w:firstLine="720"/>
              <w:jc w:val="both"/>
              <w:rPr>
                <w:rFonts w:ascii="Times New Roman" w:eastAsia="Calibri" w:hAnsi="Times New Roman" w:cs="Times New Roman"/>
                <w:sz w:val="24"/>
                <w:szCs w:val="24"/>
              </w:rPr>
            </w:pPr>
            <w:r w:rsidRPr="00244C6A">
              <w:rPr>
                <w:rFonts w:ascii="Times New Roman" w:eastAsia="Calibri" w:hAnsi="Times New Roman" w:cs="Times New Roman"/>
                <w:sz w:val="24"/>
                <w:szCs w:val="24"/>
              </w:rPr>
              <w:t>Līdz ar to valsts pienākumos ietilpst nodrošināt iespēju robežās Aglonas Svētvietā esošo objektu uzturēšanās izmaksu segšanu saistībā ar valsts nozīmes pasākumiem.</w:t>
            </w:r>
          </w:p>
          <w:p w:rsidR="00244C6A" w:rsidRPr="00F14073" w:rsidRDefault="00244C6A" w:rsidP="00244C6A">
            <w:pPr>
              <w:spacing w:after="0" w:line="240" w:lineRule="auto"/>
              <w:ind w:firstLine="682"/>
              <w:jc w:val="both"/>
              <w:rPr>
                <w:rFonts w:ascii="Times New Roman" w:eastAsia="Calibri" w:hAnsi="Times New Roman" w:cs="Times New Roman"/>
                <w:sz w:val="24"/>
                <w:szCs w:val="24"/>
              </w:rPr>
            </w:pPr>
            <w:r w:rsidRPr="00F14073">
              <w:rPr>
                <w:rFonts w:ascii="Times New Roman" w:eastAsia="Calibri" w:hAnsi="Times New Roman" w:cs="Times New Roman"/>
                <w:sz w:val="24"/>
                <w:szCs w:val="24"/>
              </w:rPr>
              <w:t xml:space="preserve">2014.gadā no līdzekļiem neparedzētajiem gadījumiem tika piešķirts finansējums </w:t>
            </w:r>
            <w:r w:rsidRPr="00F14073">
              <w:rPr>
                <w:rFonts w:ascii="Times New Roman" w:hAnsi="Times New Roman" w:cs="Times New Roman"/>
                <w:sz w:val="24"/>
                <w:szCs w:val="24"/>
              </w:rPr>
              <w:t xml:space="preserve">Romas katoļu baznīcas Rēzeknes-Aglonas diecēzei 43 934 </w:t>
            </w:r>
            <w:r w:rsidRPr="00F14073">
              <w:rPr>
                <w:rFonts w:ascii="Times New Roman" w:hAnsi="Times New Roman" w:cs="Times New Roman"/>
                <w:i/>
                <w:sz w:val="24"/>
                <w:szCs w:val="24"/>
              </w:rPr>
              <w:t>euro</w:t>
            </w:r>
            <w:r w:rsidRPr="00F14073">
              <w:rPr>
                <w:rFonts w:ascii="Times New Roman" w:hAnsi="Times New Roman" w:cs="Times New Roman"/>
                <w:sz w:val="24"/>
                <w:szCs w:val="24"/>
              </w:rPr>
              <w:t xml:space="preserve"> apmērā, lai nodrošinātu jumta skārda un citu renovācijai nepieciešamo materiālu iepirkšanu </w:t>
            </w:r>
            <w:r w:rsidR="00702F1D">
              <w:rPr>
                <w:rFonts w:ascii="Times New Roman" w:hAnsi="Times New Roman" w:cs="Times New Roman"/>
                <w:sz w:val="24"/>
                <w:szCs w:val="24"/>
              </w:rPr>
              <w:t xml:space="preserve">svētceļnieku mājas - </w:t>
            </w:r>
            <w:r w:rsidRPr="00F14073">
              <w:rPr>
                <w:rFonts w:ascii="Times New Roman" w:eastAsia="Calibri" w:hAnsi="Times New Roman" w:cs="Times New Roman"/>
                <w:sz w:val="24"/>
                <w:szCs w:val="24"/>
              </w:rPr>
              <w:t xml:space="preserve">Aglonas </w:t>
            </w:r>
            <w:r w:rsidR="00702F1D">
              <w:rPr>
                <w:rFonts w:ascii="Times New Roman" w:eastAsia="Calibri" w:hAnsi="Times New Roman" w:cs="Times New Roman"/>
                <w:sz w:val="24"/>
                <w:szCs w:val="24"/>
              </w:rPr>
              <w:t>k</w:t>
            </w:r>
            <w:r w:rsidRPr="00F14073">
              <w:rPr>
                <w:rFonts w:ascii="Times New Roman" w:eastAsia="Calibri" w:hAnsi="Times New Roman" w:cs="Times New Roman"/>
                <w:sz w:val="24"/>
                <w:szCs w:val="24"/>
              </w:rPr>
              <w:t>atoļu ģimnāzijas</w:t>
            </w:r>
            <w:r w:rsidR="00702F1D">
              <w:rPr>
                <w:rFonts w:ascii="Times New Roman" w:eastAsia="Calibri" w:hAnsi="Times New Roman" w:cs="Times New Roman"/>
                <w:sz w:val="24"/>
                <w:szCs w:val="24"/>
              </w:rPr>
              <w:t xml:space="preserve"> (turpmāk – ģimnāzija)</w:t>
            </w:r>
            <w:r w:rsidRPr="00F14073">
              <w:rPr>
                <w:rFonts w:ascii="Times New Roman" w:eastAsia="Calibri" w:hAnsi="Times New Roman" w:cs="Times New Roman"/>
                <w:sz w:val="24"/>
                <w:szCs w:val="24"/>
              </w:rPr>
              <w:t xml:space="preserve"> ēkas jumta </w:t>
            </w:r>
            <w:r w:rsidR="00F14073">
              <w:rPr>
                <w:rFonts w:ascii="Times New Roman" w:eastAsia="Calibri" w:hAnsi="Times New Roman" w:cs="Times New Roman"/>
                <w:sz w:val="24"/>
                <w:szCs w:val="24"/>
              </w:rPr>
              <w:t>vienkāršotai renovācijai</w:t>
            </w:r>
            <w:r w:rsidRPr="00F14073">
              <w:rPr>
                <w:rFonts w:ascii="Times New Roman" w:eastAsia="Calibri" w:hAnsi="Times New Roman" w:cs="Times New Roman"/>
                <w:sz w:val="24"/>
                <w:szCs w:val="24"/>
              </w:rPr>
              <w:t xml:space="preserve">, jo Valsts ugunsdzēsības un glābšanas dienests (turpmāk – VUGD), veicot pārbaudes pirms svētkiem, konstatēja, ka ģimnāzijas ēkas jumta konstrukcija un augšējo stāvu pārsegumu konstrukcijām ir neapmierinošs stāvoklis. Jumta bojājumu rezultātā lietus nodara nopietnus bojājumus </w:t>
            </w:r>
            <w:r w:rsidR="00702F1D">
              <w:rPr>
                <w:rFonts w:ascii="Times New Roman" w:eastAsia="Calibri" w:hAnsi="Times New Roman" w:cs="Times New Roman"/>
                <w:sz w:val="24"/>
                <w:szCs w:val="24"/>
              </w:rPr>
              <w:t xml:space="preserve">ģimnāzijas </w:t>
            </w:r>
            <w:r w:rsidRPr="00F14073">
              <w:rPr>
                <w:rFonts w:ascii="Times New Roman" w:eastAsia="Calibri" w:hAnsi="Times New Roman" w:cs="Times New Roman"/>
                <w:sz w:val="24"/>
                <w:szCs w:val="24"/>
              </w:rPr>
              <w:t>ēkas sienām un koka pārsegumiem. Līdz ar to VUGD turpmāk aizliedza izmitināt svētceļniekus ģimnāzijas ēkā, jo tas rada draudus svētceļnieku drošībai.</w:t>
            </w:r>
          </w:p>
          <w:p w:rsidR="00244C6A" w:rsidRPr="00F14073" w:rsidRDefault="00244C6A" w:rsidP="00244C6A">
            <w:pPr>
              <w:spacing w:after="0" w:line="240" w:lineRule="auto"/>
              <w:ind w:firstLine="682"/>
              <w:jc w:val="both"/>
              <w:rPr>
                <w:rFonts w:ascii="Times New Roman" w:eastAsia="Calibri" w:hAnsi="Times New Roman" w:cs="Times New Roman"/>
                <w:sz w:val="24"/>
                <w:szCs w:val="24"/>
              </w:rPr>
            </w:pPr>
            <w:r w:rsidRPr="00F14073">
              <w:rPr>
                <w:rFonts w:ascii="Times New Roman" w:eastAsia="Calibri" w:hAnsi="Times New Roman" w:cs="Times New Roman"/>
                <w:sz w:val="24"/>
                <w:szCs w:val="24"/>
              </w:rPr>
              <w:t>Pateicoties valsts piešķirtajam finansējumam, tika renovēts ģimnāzijas ēkas jumts, tomēr pēc Aglonas novada būvvaldes apsekojuma ir atzīts,</w:t>
            </w:r>
            <w:r w:rsidR="00B36B9F">
              <w:rPr>
                <w:rFonts w:ascii="Times New Roman" w:eastAsia="Calibri" w:hAnsi="Times New Roman" w:cs="Times New Roman"/>
                <w:sz w:val="24"/>
                <w:szCs w:val="24"/>
              </w:rPr>
              <w:t xml:space="preserve"> ka</w:t>
            </w:r>
            <w:r w:rsidRPr="00F14073">
              <w:rPr>
                <w:rFonts w:ascii="Times New Roman" w:eastAsia="Calibri" w:hAnsi="Times New Roman" w:cs="Times New Roman"/>
                <w:sz w:val="24"/>
                <w:szCs w:val="24"/>
              </w:rPr>
              <w:t xml:space="preserve"> minētās ēkas logu un durvju ailu aizpildījums ir slikts un atsevišķi logi ir bīstami lietošanai un tiek rekomendēta to nomaiņa.</w:t>
            </w:r>
          </w:p>
          <w:p w:rsidR="00F14073" w:rsidRPr="00F14073" w:rsidRDefault="00244C6A" w:rsidP="00244C6A">
            <w:pPr>
              <w:spacing w:after="0" w:line="240" w:lineRule="auto"/>
              <w:ind w:firstLine="682"/>
              <w:jc w:val="both"/>
              <w:rPr>
                <w:rFonts w:ascii="Times New Roman" w:eastAsia="Calibri" w:hAnsi="Times New Roman" w:cs="Times New Roman"/>
                <w:sz w:val="24"/>
                <w:szCs w:val="24"/>
              </w:rPr>
            </w:pPr>
            <w:r w:rsidRPr="00F14073">
              <w:rPr>
                <w:rFonts w:ascii="Times New Roman" w:eastAsia="Calibri" w:hAnsi="Times New Roman" w:cs="Times New Roman"/>
                <w:sz w:val="24"/>
                <w:szCs w:val="24"/>
              </w:rPr>
              <w:t>Atbilstoši SIA „Glaskek LV”</w:t>
            </w:r>
            <w:r w:rsidR="00F14073" w:rsidRPr="00F14073">
              <w:rPr>
                <w:rFonts w:ascii="Times New Roman" w:eastAsia="Calibri" w:hAnsi="Times New Roman" w:cs="Times New Roman"/>
                <w:sz w:val="24"/>
                <w:szCs w:val="24"/>
              </w:rPr>
              <w:t xml:space="preserve"> </w:t>
            </w:r>
            <w:r w:rsidRPr="00F14073">
              <w:rPr>
                <w:rFonts w:ascii="Times New Roman" w:eastAsia="Calibri" w:hAnsi="Times New Roman" w:cs="Times New Roman"/>
                <w:sz w:val="24"/>
                <w:szCs w:val="24"/>
              </w:rPr>
              <w:t>cenu piedāvājumam logu un ārdurvju nomaiņa</w:t>
            </w:r>
            <w:r w:rsidR="00F14073" w:rsidRPr="00F14073">
              <w:rPr>
                <w:rFonts w:ascii="Times New Roman" w:eastAsia="Calibri" w:hAnsi="Times New Roman" w:cs="Times New Roman"/>
                <w:sz w:val="24"/>
                <w:szCs w:val="24"/>
              </w:rPr>
              <w:t>s</w:t>
            </w:r>
            <w:r w:rsidRPr="00F14073">
              <w:rPr>
                <w:rFonts w:ascii="Times New Roman" w:eastAsia="Calibri" w:hAnsi="Times New Roman" w:cs="Times New Roman"/>
                <w:sz w:val="24"/>
                <w:szCs w:val="24"/>
              </w:rPr>
              <w:t xml:space="preserve"> </w:t>
            </w:r>
            <w:r w:rsidR="00F14073" w:rsidRPr="00F14073">
              <w:rPr>
                <w:rFonts w:ascii="Times New Roman" w:eastAsia="Calibri" w:hAnsi="Times New Roman" w:cs="Times New Roman"/>
                <w:sz w:val="24"/>
                <w:szCs w:val="24"/>
              </w:rPr>
              <w:t>kopējās izmaksas sastāda 198</w:t>
            </w:r>
            <w:r w:rsidR="00B36B9F">
              <w:rPr>
                <w:rFonts w:ascii="Times New Roman" w:eastAsia="Calibri" w:hAnsi="Times New Roman" w:cs="Times New Roman"/>
                <w:sz w:val="24"/>
                <w:szCs w:val="24"/>
              </w:rPr>
              <w:t> </w:t>
            </w:r>
            <w:r w:rsidR="00F14073" w:rsidRPr="00F14073">
              <w:rPr>
                <w:rFonts w:ascii="Times New Roman" w:eastAsia="Calibri" w:hAnsi="Times New Roman" w:cs="Times New Roman"/>
                <w:sz w:val="24"/>
                <w:szCs w:val="24"/>
              </w:rPr>
              <w:t>230</w:t>
            </w:r>
            <w:r w:rsidR="00B36B9F">
              <w:rPr>
                <w:rFonts w:ascii="Times New Roman" w:eastAsia="Calibri" w:hAnsi="Times New Roman" w:cs="Times New Roman"/>
                <w:sz w:val="24"/>
                <w:szCs w:val="24"/>
              </w:rPr>
              <w:t>,</w:t>
            </w:r>
            <w:r w:rsidR="00F14073" w:rsidRPr="00F14073">
              <w:rPr>
                <w:rFonts w:ascii="Times New Roman" w:eastAsia="Calibri" w:hAnsi="Times New Roman" w:cs="Times New Roman"/>
                <w:sz w:val="24"/>
                <w:szCs w:val="24"/>
              </w:rPr>
              <w:t xml:space="preserve">04 </w:t>
            </w:r>
            <w:r w:rsidR="00F14073" w:rsidRPr="005578E3">
              <w:rPr>
                <w:rFonts w:ascii="Times New Roman" w:eastAsia="Calibri" w:hAnsi="Times New Roman" w:cs="Times New Roman"/>
                <w:i/>
                <w:sz w:val="24"/>
                <w:szCs w:val="24"/>
              </w:rPr>
              <w:t>euro</w:t>
            </w:r>
            <w:r w:rsidR="00F14073" w:rsidRPr="00F14073">
              <w:rPr>
                <w:rFonts w:ascii="Times New Roman" w:eastAsia="Calibri" w:hAnsi="Times New Roman" w:cs="Times New Roman"/>
                <w:sz w:val="24"/>
                <w:szCs w:val="24"/>
              </w:rPr>
              <w:t xml:space="preserve"> ar PVN.</w:t>
            </w:r>
          </w:p>
          <w:p w:rsidR="00244C6A" w:rsidRPr="00F14073" w:rsidRDefault="00F14073" w:rsidP="00244C6A">
            <w:pPr>
              <w:spacing w:after="0" w:line="240" w:lineRule="auto"/>
              <w:ind w:firstLine="682"/>
              <w:jc w:val="both"/>
              <w:rPr>
                <w:rFonts w:ascii="Times New Roman" w:hAnsi="Times New Roman" w:cs="Times New Roman"/>
                <w:sz w:val="24"/>
                <w:szCs w:val="24"/>
              </w:rPr>
            </w:pPr>
            <w:r w:rsidRPr="00F14073">
              <w:rPr>
                <w:rFonts w:ascii="Times New Roman" w:eastAsia="Calibri" w:hAnsi="Times New Roman" w:cs="Times New Roman"/>
                <w:sz w:val="24"/>
                <w:szCs w:val="24"/>
              </w:rPr>
              <w:t>Lai novērstu iespējamos draudus svētceļniekiem un izvairītos no situācijas kāda tā bija 2014.gadā, kad VUGD aizliedza izmitināt svētceļniekus ģimnāzijas ēkā, jo tas rad</w:t>
            </w:r>
            <w:r w:rsidR="00B36B9F">
              <w:rPr>
                <w:rFonts w:ascii="Times New Roman" w:eastAsia="Calibri" w:hAnsi="Times New Roman" w:cs="Times New Roman"/>
                <w:sz w:val="24"/>
                <w:szCs w:val="24"/>
              </w:rPr>
              <w:t>īja</w:t>
            </w:r>
            <w:r w:rsidRPr="00F14073">
              <w:rPr>
                <w:rFonts w:ascii="Times New Roman" w:eastAsia="Calibri" w:hAnsi="Times New Roman" w:cs="Times New Roman"/>
                <w:sz w:val="24"/>
                <w:szCs w:val="24"/>
              </w:rPr>
              <w:t xml:space="preserve"> draudus svētceļnieku drošībai,  kā rezultātā </w:t>
            </w:r>
            <w:r w:rsidR="00B36B9F">
              <w:rPr>
                <w:rFonts w:ascii="Times New Roman" w:eastAsia="Calibri" w:hAnsi="Times New Roman" w:cs="Times New Roman"/>
                <w:sz w:val="24"/>
                <w:szCs w:val="24"/>
              </w:rPr>
              <w:t>bija</w:t>
            </w:r>
            <w:r w:rsidR="00B36B9F" w:rsidRPr="00F14073">
              <w:rPr>
                <w:rFonts w:ascii="Times New Roman" w:eastAsia="Calibri" w:hAnsi="Times New Roman" w:cs="Times New Roman"/>
                <w:sz w:val="24"/>
                <w:szCs w:val="24"/>
              </w:rPr>
              <w:t xml:space="preserve"> </w:t>
            </w:r>
            <w:r w:rsidRPr="00F14073">
              <w:rPr>
                <w:rFonts w:ascii="Times New Roman" w:eastAsia="Calibri" w:hAnsi="Times New Roman" w:cs="Times New Roman"/>
                <w:sz w:val="24"/>
                <w:szCs w:val="24"/>
              </w:rPr>
              <w:t xml:space="preserve">problēma ar svētceļnieku izmitināšanu svētku laikā, </w:t>
            </w:r>
            <w:r w:rsidRPr="00F14073">
              <w:rPr>
                <w:rFonts w:ascii="Times New Roman" w:eastAsia="Calibri" w:hAnsi="Times New Roman" w:cs="Times New Roman"/>
                <w:sz w:val="24"/>
                <w:szCs w:val="24"/>
              </w:rPr>
              <w:lastRenderedPageBreak/>
              <w:t>nepieciešams veikt preventīvu bīstamo logu nomaiņu.</w:t>
            </w:r>
          </w:p>
          <w:p w:rsidR="00576A39" w:rsidRPr="00244C6A" w:rsidRDefault="00576A39" w:rsidP="00576A39">
            <w:pPr>
              <w:spacing w:after="0" w:line="240" w:lineRule="auto"/>
              <w:ind w:firstLine="720"/>
              <w:jc w:val="both"/>
              <w:rPr>
                <w:rFonts w:ascii="Times New Roman" w:eastAsia="Calibri" w:hAnsi="Times New Roman" w:cs="Times New Roman"/>
                <w:sz w:val="24"/>
                <w:szCs w:val="24"/>
              </w:rPr>
            </w:pPr>
            <w:r w:rsidRPr="00244C6A">
              <w:rPr>
                <w:rFonts w:ascii="Times New Roman" w:eastAsia="Calibri" w:hAnsi="Times New Roman" w:cs="Times New Roman"/>
                <w:sz w:val="24"/>
                <w:szCs w:val="24"/>
              </w:rPr>
              <w:t>Likuma „Par starptautiskas nozīmes svētvietu Aglonā” 6.panta ceturtais punkts noteic, ka Aglonas svētvietas finan</w:t>
            </w:r>
            <w:r w:rsidR="000B2174">
              <w:rPr>
                <w:rFonts w:ascii="Times New Roman" w:eastAsia="Calibri" w:hAnsi="Times New Roman" w:cs="Times New Roman"/>
                <w:sz w:val="24"/>
                <w:szCs w:val="24"/>
              </w:rPr>
              <w:t>š</w:t>
            </w:r>
            <w:r w:rsidRPr="00244C6A">
              <w:rPr>
                <w:rFonts w:ascii="Times New Roman" w:eastAsia="Calibri" w:hAnsi="Times New Roman" w:cs="Times New Roman"/>
                <w:sz w:val="24"/>
                <w:szCs w:val="24"/>
              </w:rPr>
              <w:t xml:space="preserve">u līdzekļus veido valsts budžeta līdzekļi ar valsts nozīmes pasākumiem saistīto izdevumu segšanai. Savukārt Latvijas Republikas un Svētā Krēsla 12.panta pirmās daļas c) apakšpunkts noteic, ka, ņemot vērā Aglonas </w:t>
            </w:r>
            <w:r w:rsidR="00B36B9F">
              <w:rPr>
                <w:rFonts w:ascii="Times New Roman" w:eastAsia="Calibri" w:hAnsi="Times New Roman" w:cs="Times New Roman"/>
                <w:sz w:val="24"/>
                <w:szCs w:val="24"/>
              </w:rPr>
              <w:t>s</w:t>
            </w:r>
            <w:r w:rsidRPr="00244C6A">
              <w:rPr>
                <w:rFonts w:ascii="Times New Roman" w:eastAsia="Calibri" w:hAnsi="Times New Roman" w:cs="Times New Roman"/>
                <w:sz w:val="24"/>
                <w:szCs w:val="24"/>
              </w:rPr>
              <w:t xml:space="preserve">vētvietas starptautisko statusu kā lūgšanu, svētceļojumu un dažādu pastorālu pasākumu vietu un ievērojot spēkā esošos likumus, Latvijas Republika uzņemas pienākumus piedalīties </w:t>
            </w:r>
            <w:r w:rsidR="00B36B9F">
              <w:rPr>
                <w:rFonts w:ascii="Times New Roman" w:eastAsia="Calibri" w:hAnsi="Times New Roman" w:cs="Times New Roman"/>
                <w:sz w:val="24"/>
                <w:szCs w:val="24"/>
              </w:rPr>
              <w:t>Aglonas s</w:t>
            </w:r>
            <w:r w:rsidRPr="00244C6A">
              <w:rPr>
                <w:rFonts w:ascii="Times New Roman" w:eastAsia="Calibri" w:hAnsi="Times New Roman" w:cs="Times New Roman"/>
                <w:sz w:val="24"/>
                <w:szCs w:val="24"/>
              </w:rPr>
              <w:t>vētvietas uzturēšanas izmaksu segšanā saistībā ar valsts nozīmes pasākumiem.</w:t>
            </w:r>
          </w:p>
          <w:p w:rsidR="00C313E5" w:rsidRPr="00CD0542" w:rsidRDefault="00576A39" w:rsidP="00DA677F">
            <w:pPr>
              <w:spacing w:after="0" w:line="240" w:lineRule="auto"/>
              <w:ind w:firstLine="720"/>
              <w:jc w:val="both"/>
              <w:rPr>
                <w:rFonts w:ascii="Times New Roman" w:eastAsia="Calibri" w:hAnsi="Times New Roman" w:cs="Times New Roman"/>
                <w:color w:val="FF0000"/>
                <w:sz w:val="24"/>
                <w:szCs w:val="24"/>
              </w:rPr>
            </w:pPr>
            <w:r w:rsidRPr="00244C6A">
              <w:rPr>
                <w:rFonts w:ascii="Times New Roman" w:eastAsia="Calibri" w:hAnsi="Times New Roman" w:cs="Times New Roman"/>
                <w:sz w:val="24"/>
                <w:szCs w:val="24"/>
              </w:rPr>
              <w:t>Ņemot vērā minēto, lai izpildītu Latvijas Republikas uzņemtās saistības, kuras paredz Latvijas Republikas un Svētā Krēsla līgums, kā arī, l</w:t>
            </w:r>
            <w:r w:rsidR="006F5BCB" w:rsidRPr="00244C6A">
              <w:rPr>
                <w:rFonts w:ascii="Times New Roman" w:eastAsia="Calibri" w:hAnsi="Times New Roman" w:cs="Times New Roman"/>
                <w:sz w:val="24"/>
                <w:szCs w:val="24"/>
              </w:rPr>
              <w:t xml:space="preserve">ai novērstu ģimnāzijas ēkas </w:t>
            </w:r>
            <w:r w:rsidR="00DA677F">
              <w:rPr>
                <w:rFonts w:ascii="Times New Roman" w:eastAsia="Calibri" w:hAnsi="Times New Roman" w:cs="Times New Roman"/>
                <w:sz w:val="24"/>
                <w:szCs w:val="24"/>
              </w:rPr>
              <w:t>turpmākus</w:t>
            </w:r>
            <w:r w:rsidR="00DA677F" w:rsidRPr="00244C6A">
              <w:rPr>
                <w:rFonts w:ascii="Times New Roman" w:eastAsia="Calibri" w:hAnsi="Times New Roman" w:cs="Times New Roman"/>
                <w:sz w:val="24"/>
                <w:szCs w:val="24"/>
              </w:rPr>
              <w:t xml:space="preserve"> </w:t>
            </w:r>
            <w:r w:rsidR="006F5BCB" w:rsidRPr="00244C6A">
              <w:rPr>
                <w:rFonts w:ascii="Times New Roman" w:eastAsia="Calibri" w:hAnsi="Times New Roman" w:cs="Times New Roman"/>
                <w:sz w:val="24"/>
                <w:szCs w:val="24"/>
              </w:rPr>
              <w:t xml:space="preserve">bojājumus un varētu izmitināt svētceļniekus svētku laikā, kā arī nodrošinātu drošu un normatīvajiem aktiem atbilstošu skolēnu un pedagogu atrašanos ģimnāzijas ēkā, no valsts budžeta programmas „Līdzekļi neparedzētiem gadījumiem” ir nepieciešams piešķirt finansējumu </w:t>
            </w:r>
            <w:r w:rsidR="00244C6A" w:rsidRPr="00244C6A">
              <w:rPr>
                <w:rFonts w:ascii="Times New Roman" w:eastAsia="Calibri" w:hAnsi="Times New Roman" w:cs="Times New Roman"/>
                <w:sz w:val="24"/>
                <w:szCs w:val="24"/>
              </w:rPr>
              <w:t>198 231</w:t>
            </w:r>
            <w:r w:rsidR="006F5BCB" w:rsidRPr="00244C6A">
              <w:rPr>
                <w:rFonts w:ascii="Times New Roman" w:eastAsia="Calibri" w:hAnsi="Times New Roman" w:cs="Times New Roman"/>
                <w:sz w:val="24"/>
                <w:szCs w:val="24"/>
              </w:rPr>
              <w:t xml:space="preserve"> </w:t>
            </w:r>
            <w:r w:rsidR="006F5BCB" w:rsidRPr="005578E3">
              <w:rPr>
                <w:rFonts w:ascii="Times New Roman" w:eastAsia="Calibri" w:hAnsi="Times New Roman" w:cs="Times New Roman"/>
                <w:i/>
                <w:sz w:val="24"/>
                <w:szCs w:val="24"/>
              </w:rPr>
              <w:t>euro</w:t>
            </w:r>
            <w:r w:rsidR="006F5BCB" w:rsidRPr="00244C6A">
              <w:rPr>
                <w:rFonts w:ascii="Times New Roman" w:eastAsia="Calibri" w:hAnsi="Times New Roman" w:cs="Times New Roman"/>
                <w:sz w:val="24"/>
                <w:szCs w:val="24"/>
              </w:rPr>
              <w:t xml:space="preserve"> apmērā.</w:t>
            </w:r>
          </w:p>
        </w:tc>
      </w:tr>
      <w:tr w:rsidR="00CD0542" w:rsidRPr="00CD054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14073" w:rsidRDefault="000237E0"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Finanšu ministrija</w:t>
            </w:r>
            <w:r w:rsidR="00DF13C5" w:rsidRPr="00F14073">
              <w:rPr>
                <w:rFonts w:ascii="Times New Roman" w:eastAsia="Times New Roman" w:hAnsi="Times New Roman" w:cs="Times New Roman"/>
                <w:sz w:val="24"/>
                <w:szCs w:val="24"/>
                <w:lang w:eastAsia="lv-LV"/>
              </w:rPr>
              <w:t>.</w:t>
            </w:r>
          </w:p>
        </w:tc>
      </w:tr>
      <w:tr w:rsidR="00CD0542" w:rsidRPr="00CD0542"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14073" w:rsidRDefault="000237E0" w:rsidP="000237E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Nav</w:t>
            </w:r>
            <w:r w:rsidR="00DF13C5" w:rsidRPr="00F14073">
              <w:rPr>
                <w:rFonts w:ascii="Times New Roman" w:eastAsia="Times New Roman" w:hAnsi="Times New Roman" w:cs="Times New Roman"/>
                <w:sz w:val="24"/>
                <w:szCs w:val="24"/>
                <w:lang w:eastAsia="lv-LV"/>
              </w:rPr>
              <w:t>.</w:t>
            </w:r>
          </w:p>
        </w:tc>
      </w:tr>
      <w:tr w:rsidR="00CD0542" w:rsidRPr="00CD0542" w:rsidTr="006F5BCB">
        <w:trPr>
          <w:trHeight w:val="128"/>
        </w:trPr>
        <w:tc>
          <w:tcPr>
            <w:tcW w:w="5000" w:type="pct"/>
            <w:gridSpan w:val="3"/>
            <w:tcBorders>
              <w:top w:val="outset" w:sz="6" w:space="0" w:color="414142"/>
              <w:left w:val="nil"/>
              <w:bottom w:val="outset" w:sz="6" w:space="0" w:color="414142"/>
              <w:right w:val="nil"/>
            </w:tcBorders>
          </w:tcPr>
          <w:p w:rsidR="006F5BCB" w:rsidRPr="00CD0542" w:rsidRDefault="006F5BCB" w:rsidP="0081203F">
            <w:pPr>
              <w:tabs>
                <w:tab w:val="left" w:pos="990"/>
              </w:tabs>
              <w:spacing w:after="0" w:line="240" w:lineRule="auto"/>
              <w:rPr>
                <w:rFonts w:ascii="Times New Roman" w:eastAsia="Times New Roman" w:hAnsi="Times New Roman" w:cs="Times New Roman"/>
                <w:color w:val="FF0000"/>
                <w:sz w:val="24"/>
                <w:szCs w:val="24"/>
                <w:lang w:eastAsia="lv-LV"/>
              </w:rPr>
            </w:pPr>
          </w:p>
        </w:tc>
      </w:tr>
      <w:tr w:rsidR="00CD0542" w:rsidRPr="00CD0542" w:rsidTr="006F5BCB">
        <w:trPr>
          <w:trHeight w:val="128"/>
        </w:trPr>
        <w:tc>
          <w:tcPr>
            <w:tcW w:w="5000" w:type="pct"/>
            <w:gridSpan w:val="3"/>
            <w:tcBorders>
              <w:top w:val="outset" w:sz="6" w:space="0" w:color="414142"/>
              <w:left w:val="outset" w:sz="6" w:space="0" w:color="414142"/>
              <w:bottom w:val="outset" w:sz="6" w:space="0" w:color="414142"/>
              <w:right w:val="outset" w:sz="6" w:space="0" w:color="414142"/>
            </w:tcBorders>
          </w:tcPr>
          <w:p w:rsidR="006F5BCB" w:rsidRPr="00F14073" w:rsidRDefault="006F5BCB" w:rsidP="006F5BCB">
            <w:pPr>
              <w:tabs>
                <w:tab w:val="left" w:pos="990"/>
              </w:tabs>
              <w:spacing w:after="0" w:line="240" w:lineRule="auto"/>
              <w:jc w:val="center"/>
              <w:rPr>
                <w:rFonts w:ascii="Times New Roman" w:eastAsia="Times New Roman" w:hAnsi="Times New Roman" w:cs="Times New Roman"/>
                <w:b/>
                <w:sz w:val="24"/>
                <w:szCs w:val="24"/>
                <w:lang w:eastAsia="lv-LV"/>
              </w:rPr>
            </w:pPr>
            <w:r w:rsidRPr="00F14073">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CD0542" w:rsidRPr="00CD0542" w:rsidTr="00C3554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ind w:firstLine="720"/>
              <w:jc w:val="both"/>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Latvijā dzīvojošie katoļu konfesijai piederīgie. Saskaņā ar reliģiskās organizācijas „Rīgas Metropolijas Romas katoļu kūrija” publiski sniegto informāciju Latvijā ir aptuveni 500 000 katoļu konfesijas piekritēju.</w:t>
            </w:r>
          </w:p>
          <w:p w:rsidR="006F5BCB" w:rsidRPr="00F14073" w:rsidRDefault="006F5BCB" w:rsidP="00C35540">
            <w:pPr>
              <w:spacing w:after="0" w:line="240" w:lineRule="auto"/>
              <w:jc w:val="both"/>
              <w:rPr>
                <w:rFonts w:ascii="Times New Roman" w:hAnsi="Times New Roman" w:cs="Times New Roman"/>
                <w:sz w:val="24"/>
                <w:szCs w:val="24"/>
              </w:rPr>
            </w:pPr>
            <w:r w:rsidRPr="00F14073">
              <w:rPr>
                <w:rFonts w:ascii="Times New Roman" w:hAnsi="Times New Roman" w:cs="Times New Roman"/>
                <w:sz w:val="24"/>
                <w:szCs w:val="24"/>
              </w:rPr>
              <w:t xml:space="preserve">Saskaņā ar presē norādīto informāciju, </w:t>
            </w:r>
            <w:r w:rsidR="00B36B9F" w:rsidRPr="00F14073">
              <w:rPr>
                <w:rFonts w:ascii="Times New Roman" w:hAnsi="Times New Roman" w:cs="Times New Roman"/>
                <w:sz w:val="24"/>
                <w:szCs w:val="24"/>
              </w:rPr>
              <w:t>201</w:t>
            </w:r>
            <w:r w:rsidR="00B36B9F">
              <w:rPr>
                <w:rFonts w:ascii="Times New Roman" w:hAnsi="Times New Roman" w:cs="Times New Roman"/>
                <w:sz w:val="24"/>
                <w:szCs w:val="24"/>
              </w:rPr>
              <w:t>4</w:t>
            </w:r>
            <w:r w:rsidRPr="00F14073">
              <w:rPr>
                <w:rFonts w:ascii="Times New Roman" w:hAnsi="Times New Roman" w:cs="Times New Roman"/>
                <w:sz w:val="24"/>
                <w:szCs w:val="24"/>
              </w:rPr>
              <w:t xml:space="preserve">.gadā svētkus apmeklēja ap </w:t>
            </w:r>
            <w:r w:rsidR="00B36B9F" w:rsidRPr="00F14073">
              <w:rPr>
                <w:rFonts w:ascii="Times New Roman" w:hAnsi="Times New Roman" w:cs="Times New Roman"/>
                <w:sz w:val="24"/>
                <w:szCs w:val="24"/>
              </w:rPr>
              <w:t>1</w:t>
            </w:r>
            <w:r w:rsidR="00B36B9F">
              <w:rPr>
                <w:rFonts w:ascii="Times New Roman" w:hAnsi="Times New Roman" w:cs="Times New Roman"/>
                <w:sz w:val="24"/>
                <w:szCs w:val="24"/>
              </w:rPr>
              <w:t>00</w:t>
            </w:r>
            <w:r w:rsidR="00B36B9F" w:rsidRPr="00F14073">
              <w:rPr>
                <w:rFonts w:ascii="Times New Roman" w:hAnsi="Times New Roman" w:cs="Times New Roman"/>
                <w:sz w:val="24"/>
                <w:szCs w:val="24"/>
              </w:rPr>
              <w:t xml:space="preserve"> </w:t>
            </w:r>
            <w:r w:rsidRPr="00F14073">
              <w:rPr>
                <w:rFonts w:ascii="Times New Roman" w:hAnsi="Times New Roman" w:cs="Times New Roman"/>
                <w:sz w:val="24"/>
                <w:szCs w:val="24"/>
              </w:rPr>
              <w:t xml:space="preserve">000 cilvēku. </w:t>
            </w:r>
            <w:r w:rsidR="000B2174">
              <w:rPr>
                <w:rFonts w:ascii="Times New Roman" w:hAnsi="Times New Roman" w:cs="Times New Roman"/>
                <w:sz w:val="24"/>
                <w:szCs w:val="24"/>
              </w:rPr>
              <w:t>N</w:t>
            </w:r>
            <w:r w:rsidRPr="00F14073">
              <w:rPr>
                <w:rFonts w:ascii="Times New Roman" w:hAnsi="Times New Roman" w:cs="Times New Roman"/>
                <w:sz w:val="24"/>
                <w:szCs w:val="24"/>
              </w:rPr>
              <w:t>av veikti pētījumi un statistikas apkopojumi par precīzu svētku apmeklētāju skaitu un konfesionālo piederību.</w:t>
            </w:r>
          </w:p>
          <w:p w:rsidR="006F5BCB" w:rsidRPr="00F14073" w:rsidRDefault="00702F1D" w:rsidP="00702F1D">
            <w:pPr>
              <w:spacing w:after="0" w:line="240" w:lineRule="auto"/>
              <w:ind w:firstLine="68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Ģ</w:t>
            </w:r>
            <w:r w:rsidR="006F5BCB" w:rsidRPr="00F14073">
              <w:rPr>
                <w:rFonts w:ascii="Times New Roman" w:hAnsi="Times New Roman" w:cs="Times New Roman"/>
                <w:sz w:val="24"/>
                <w:szCs w:val="24"/>
              </w:rPr>
              <w:t>imnāzijas izglītojamie, pedagogi un citas personas, kuras apmeklē ģimnāziju.</w:t>
            </w:r>
          </w:p>
        </w:tc>
      </w:tr>
      <w:tr w:rsidR="00CD0542" w:rsidRPr="00CD0542" w:rsidTr="00C355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Projekts šo jomu neskar.</w:t>
            </w:r>
          </w:p>
        </w:tc>
      </w:tr>
      <w:tr w:rsidR="00CD0542" w:rsidRPr="00CD0542" w:rsidTr="00C355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Projekts šo jomu neskar.</w:t>
            </w:r>
          </w:p>
        </w:tc>
      </w:tr>
      <w:tr w:rsidR="00CD0542" w:rsidRPr="00CD0542" w:rsidTr="00C3554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Nav.</w:t>
            </w:r>
          </w:p>
        </w:tc>
      </w:tr>
      <w:tr w:rsidR="006F5BCB" w:rsidRPr="00CD0542" w:rsidTr="00C35540">
        <w:trPr>
          <w:trHeight w:val="345"/>
        </w:trPr>
        <w:tc>
          <w:tcPr>
            <w:tcW w:w="5000" w:type="pct"/>
            <w:gridSpan w:val="3"/>
            <w:tcBorders>
              <w:top w:val="outset" w:sz="6" w:space="0" w:color="414142"/>
              <w:left w:val="nil"/>
              <w:bottom w:val="single" w:sz="6" w:space="0" w:color="auto"/>
              <w:right w:val="nil"/>
            </w:tcBorders>
          </w:tcPr>
          <w:p w:rsidR="006F5BCB" w:rsidRPr="00CD0542" w:rsidRDefault="006F5BCB" w:rsidP="00C35540">
            <w:pPr>
              <w:spacing w:after="0" w:line="240" w:lineRule="auto"/>
              <w:rPr>
                <w:rFonts w:ascii="Times New Roman" w:eastAsia="Times New Roman" w:hAnsi="Times New Roman" w:cs="Times New Roman"/>
                <w:color w:val="FF0000"/>
                <w:sz w:val="24"/>
                <w:szCs w:val="24"/>
                <w:lang w:eastAsia="lv-LV"/>
              </w:rPr>
            </w:pPr>
          </w:p>
        </w:tc>
      </w:tr>
    </w:tbl>
    <w:p w:rsidR="004D15A9" w:rsidRPr="00CD0542" w:rsidRDefault="004D15A9" w:rsidP="00DA596D">
      <w:pPr>
        <w:spacing w:after="0" w:line="240" w:lineRule="auto"/>
        <w:rPr>
          <w:rFonts w:ascii="Times New Roman" w:eastAsia="Times New Roman" w:hAnsi="Times New Roman" w:cs="Times New Roman"/>
          <w:vanish/>
          <w:color w:val="FF0000"/>
          <w:sz w:val="24"/>
          <w:szCs w:val="24"/>
          <w:lang w:eastAsia="lv-LV"/>
        </w:rPr>
      </w:pPr>
    </w:p>
    <w:p w:rsidR="004D15A9" w:rsidRPr="00CD0542" w:rsidRDefault="004D15A9" w:rsidP="00DA596D">
      <w:pPr>
        <w:spacing w:after="0" w:line="240" w:lineRule="auto"/>
        <w:rPr>
          <w:rFonts w:ascii="Times New Roman" w:eastAsia="Times New Roman" w:hAnsi="Times New Roman" w:cs="Times New Roman"/>
          <w:vanish/>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CD0542" w:rsidRPr="00CD0542"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14073">
              <w:rPr>
                <w:rFonts w:ascii="Times New Roman" w:eastAsia="Times New Roman" w:hAnsi="Times New Roman" w:cs="Times New Roman"/>
                <w:b/>
                <w:bCs/>
                <w:sz w:val="24"/>
                <w:szCs w:val="24"/>
                <w:lang w:eastAsia="lv-LV"/>
              </w:rPr>
              <w:t>III. Tiesību akta projekta ietekme uz valsts budžetu un pašvaldību budžetiem</w:t>
            </w:r>
          </w:p>
        </w:tc>
      </w:tr>
      <w:tr w:rsidR="00CD0542" w:rsidRPr="00CD0542" w:rsidTr="0017782A">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0A7A00">
            <w:pPr>
              <w:spacing w:after="0" w:line="240" w:lineRule="auto"/>
              <w:jc w:val="center"/>
              <w:rPr>
                <w:rFonts w:ascii="Times New Roman" w:eastAsia="Times New Roman" w:hAnsi="Times New Roman" w:cs="Times New Roman"/>
                <w:b/>
                <w:bCs/>
                <w:sz w:val="24"/>
                <w:szCs w:val="24"/>
                <w:lang w:eastAsia="lv-LV"/>
              </w:rPr>
            </w:pPr>
            <w:r w:rsidRPr="00F14073">
              <w:rPr>
                <w:rFonts w:ascii="Times New Roman" w:eastAsia="Times New Roman" w:hAnsi="Times New Roman" w:cs="Times New Roman"/>
                <w:b/>
                <w:bCs/>
                <w:sz w:val="24"/>
                <w:szCs w:val="24"/>
                <w:lang w:eastAsia="lv-LV"/>
              </w:rPr>
              <w:lastRenderedPageBreak/>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0237E0" w:rsidP="00F14073">
            <w:pPr>
              <w:spacing w:after="0" w:line="240" w:lineRule="auto"/>
              <w:ind w:firstLine="14"/>
              <w:jc w:val="center"/>
              <w:rPr>
                <w:rFonts w:ascii="Times New Roman" w:eastAsia="Times New Roman" w:hAnsi="Times New Roman" w:cs="Times New Roman"/>
                <w:b/>
                <w:bCs/>
                <w:sz w:val="24"/>
                <w:szCs w:val="24"/>
                <w:lang w:eastAsia="lv-LV"/>
              </w:rPr>
            </w:pPr>
            <w:r w:rsidRPr="00F14073">
              <w:rPr>
                <w:rFonts w:ascii="Times New Roman" w:eastAsia="Times New Roman" w:hAnsi="Times New Roman" w:cs="Times New Roman"/>
                <w:b/>
                <w:bCs/>
                <w:sz w:val="24"/>
                <w:szCs w:val="24"/>
                <w:lang w:eastAsia="lv-LV"/>
              </w:rPr>
              <w:t>201</w:t>
            </w:r>
            <w:r w:rsidR="00F14073">
              <w:rPr>
                <w:rFonts w:ascii="Times New Roman" w:eastAsia="Times New Roman" w:hAnsi="Times New Roman" w:cs="Times New Roman"/>
                <w:b/>
                <w:bCs/>
                <w:sz w:val="24"/>
                <w:szCs w:val="24"/>
                <w:lang w:eastAsia="lv-LV"/>
              </w:rPr>
              <w:t>5</w:t>
            </w:r>
            <w:r w:rsidRPr="00F14073">
              <w:rPr>
                <w:rFonts w:ascii="Times New Roman" w:eastAsia="Times New Roman" w:hAnsi="Times New Roman" w:cs="Times New Roman"/>
                <w:b/>
                <w:bCs/>
                <w:sz w:val="24"/>
                <w:szCs w:val="24"/>
                <w:lang w:eastAsia="lv-LV"/>
              </w:rPr>
              <w:t>.</w:t>
            </w:r>
            <w:r w:rsidR="004D15A9" w:rsidRPr="00F14073">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4D4743">
            <w:pPr>
              <w:spacing w:after="0" w:line="240" w:lineRule="auto"/>
              <w:ind w:firstLine="300"/>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Turpmākie trīs gadi (</w:t>
            </w:r>
            <w:r w:rsidR="004D4743" w:rsidRPr="00F14073">
              <w:rPr>
                <w:rFonts w:ascii="Times New Roman" w:eastAsia="Times New Roman" w:hAnsi="Times New Roman" w:cs="Times New Roman"/>
                <w:i/>
                <w:sz w:val="24"/>
                <w:szCs w:val="24"/>
                <w:lang w:eastAsia="lv-LV"/>
              </w:rPr>
              <w:t>euro</w:t>
            </w:r>
            <w:r w:rsidRPr="00F14073">
              <w:rPr>
                <w:rFonts w:ascii="Times New Roman" w:eastAsia="Times New Roman" w:hAnsi="Times New Roman" w:cs="Times New Roman"/>
                <w:sz w:val="24"/>
                <w:szCs w:val="24"/>
                <w:lang w:eastAsia="lv-LV"/>
              </w:rPr>
              <w:t>)</w:t>
            </w:r>
          </w:p>
        </w:tc>
      </w:tr>
      <w:tr w:rsidR="00CD0542" w:rsidRPr="00CD0542" w:rsidTr="001778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F14073" w:rsidP="000A7A0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F14073" w:rsidP="000A7A00">
            <w:pPr>
              <w:spacing w:after="0" w:line="240" w:lineRule="auto"/>
              <w:ind w:firstLine="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F14073" w:rsidP="000A7A0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CD0542" w:rsidRPr="00CD0542" w:rsidTr="001778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0A7A00">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0A7A00">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6F5BCB">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 xml:space="preserve">izmaiņas, salīdzinot ar </w:t>
            </w:r>
            <w:r w:rsidR="004D4743" w:rsidRPr="00F14073">
              <w:rPr>
                <w:rFonts w:ascii="Times New Roman" w:eastAsia="Times New Roman" w:hAnsi="Times New Roman" w:cs="Times New Roman"/>
                <w:sz w:val="24"/>
                <w:szCs w:val="24"/>
                <w:lang w:eastAsia="lv-LV"/>
              </w:rPr>
              <w:t>2014.</w:t>
            </w:r>
            <w:r w:rsidRPr="00F14073">
              <w:rPr>
                <w:rFonts w:ascii="Times New Roman" w:eastAsia="Times New Roman" w:hAnsi="Times New Roman" w:cs="Times New Roman"/>
                <w:sz w:val="24"/>
                <w:szCs w:val="24"/>
                <w:lang w:eastAsia="lv-LV"/>
              </w:rPr>
              <w:t xml:space="preserve">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6F5BCB">
            <w:pPr>
              <w:spacing w:after="0" w:line="240" w:lineRule="auto"/>
              <w:ind w:firstLine="6"/>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 xml:space="preserve">izmaiņas, salīdzinot ar </w:t>
            </w:r>
            <w:r w:rsidR="004D4743" w:rsidRPr="00F14073">
              <w:rPr>
                <w:rFonts w:ascii="Times New Roman" w:eastAsia="Times New Roman" w:hAnsi="Times New Roman" w:cs="Times New Roman"/>
                <w:sz w:val="24"/>
                <w:szCs w:val="24"/>
                <w:lang w:eastAsia="lv-LV"/>
              </w:rPr>
              <w:t>2014.</w:t>
            </w:r>
            <w:r w:rsidRPr="00F14073">
              <w:rPr>
                <w:rFonts w:ascii="Times New Roman" w:eastAsia="Times New Roman" w:hAnsi="Times New Roman" w:cs="Times New Roman"/>
                <w:sz w:val="24"/>
                <w:szCs w:val="24"/>
                <w:lang w:eastAsia="lv-LV"/>
              </w:rPr>
              <w:t xml:space="preserve">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6F5BCB">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 xml:space="preserve">izmaiņas, salīdzinot ar </w:t>
            </w:r>
            <w:r w:rsidR="004D4743" w:rsidRPr="00F14073">
              <w:rPr>
                <w:rFonts w:ascii="Times New Roman" w:eastAsia="Times New Roman" w:hAnsi="Times New Roman" w:cs="Times New Roman"/>
                <w:sz w:val="24"/>
                <w:szCs w:val="24"/>
                <w:lang w:eastAsia="lv-LV"/>
              </w:rPr>
              <w:t>2014.</w:t>
            </w:r>
            <w:r w:rsidRPr="00F14073">
              <w:rPr>
                <w:rFonts w:ascii="Times New Roman" w:eastAsia="Times New Roman" w:hAnsi="Times New Roman" w:cs="Times New Roman"/>
                <w:sz w:val="24"/>
                <w:szCs w:val="24"/>
                <w:lang w:eastAsia="lv-LV"/>
              </w:rPr>
              <w:t xml:space="preserve"> gadu</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6</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F1407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198 231</w:t>
            </w:r>
          </w:p>
        </w:tc>
        <w:tc>
          <w:tcPr>
            <w:tcW w:w="60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F14073" w:rsidP="004D4743">
            <w:pPr>
              <w:spacing w:after="0" w:line="240" w:lineRule="auto"/>
              <w:jc w:val="center"/>
              <w:rPr>
                <w:rFonts w:ascii="Times New Roman" w:eastAsia="Times New Roman" w:hAnsi="Times New Roman" w:cs="Times New Roman"/>
                <w:sz w:val="24"/>
                <w:szCs w:val="24"/>
                <w:vertAlign w:val="subscript"/>
                <w:lang w:eastAsia="lv-LV"/>
              </w:rPr>
            </w:pPr>
            <w:r w:rsidRPr="00F14073">
              <w:rPr>
                <w:rFonts w:ascii="Times New Roman" w:eastAsia="Times New Roman" w:hAnsi="Times New Roman" w:cs="Times New Roman"/>
                <w:sz w:val="24"/>
                <w:szCs w:val="24"/>
                <w:lang w:eastAsia="lv-LV"/>
              </w:rPr>
              <w:t>198 231</w:t>
            </w:r>
          </w:p>
        </w:tc>
        <w:tc>
          <w:tcPr>
            <w:tcW w:w="60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17782A" w:rsidRPr="00F14073" w:rsidRDefault="0017782A"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17782A" w:rsidRPr="00F14073" w:rsidRDefault="00F14073" w:rsidP="001A0A71">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-198 231</w:t>
            </w:r>
          </w:p>
        </w:tc>
        <w:tc>
          <w:tcPr>
            <w:tcW w:w="60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17782A" w:rsidRPr="00F14073" w:rsidRDefault="0017782A"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17782A" w:rsidRPr="00F14073" w:rsidRDefault="00F14073" w:rsidP="001A0A71">
            <w:pPr>
              <w:spacing w:after="0" w:line="240" w:lineRule="auto"/>
              <w:jc w:val="center"/>
              <w:rPr>
                <w:rFonts w:ascii="Times New Roman" w:eastAsia="Times New Roman" w:hAnsi="Times New Roman" w:cs="Times New Roman"/>
                <w:sz w:val="24"/>
                <w:szCs w:val="24"/>
                <w:vertAlign w:val="subscript"/>
                <w:lang w:eastAsia="lv-LV"/>
              </w:rPr>
            </w:pPr>
            <w:r w:rsidRPr="00F14073">
              <w:rPr>
                <w:rFonts w:ascii="Times New Roman" w:eastAsia="Times New Roman" w:hAnsi="Times New Roman" w:cs="Times New Roman"/>
                <w:sz w:val="24"/>
                <w:szCs w:val="24"/>
                <w:lang w:eastAsia="lv-LV"/>
              </w:rPr>
              <w:t>-198 231</w:t>
            </w:r>
          </w:p>
        </w:tc>
        <w:tc>
          <w:tcPr>
            <w:tcW w:w="60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vMerge w:val="restar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F1407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198 231</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858E1">
        <w:tc>
          <w:tcPr>
            <w:tcW w:w="17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hideMark/>
          </w:tcPr>
          <w:p w:rsidR="006755CD" w:rsidRPr="007C454C" w:rsidRDefault="006755CD" w:rsidP="006755CD">
            <w:pPr>
              <w:spacing w:after="0" w:line="240" w:lineRule="auto"/>
              <w:jc w:val="both"/>
              <w:rPr>
                <w:rFonts w:ascii="Times New Roman" w:hAnsi="Times New Roman" w:cs="Times New Roman"/>
                <w:sz w:val="24"/>
                <w:szCs w:val="24"/>
              </w:rPr>
            </w:pPr>
            <w:r w:rsidRPr="007C454C">
              <w:rPr>
                <w:rFonts w:ascii="Times New Roman" w:hAnsi="Times New Roman" w:cs="Times New Roman"/>
                <w:sz w:val="24"/>
                <w:szCs w:val="24"/>
              </w:rPr>
              <w:t>Lai nodrošinātu drošu</w:t>
            </w:r>
            <w:r w:rsidR="00156E7F" w:rsidRPr="007C454C">
              <w:rPr>
                <w:rFonts w:ascii="Times New Roman" w:hAnsi="Times New Roman" w:cs="Times New Roman"/>
                <w:sz w:val="24"/>
                <w:szCs w:val="24"/>
              </w:rPr>
              <w:t xml:space="preserve"> svētceļnieku izmitināšanu Vissvētākās </w:t>
            </w:r>
            <w:r w:rsidRPr="007C454C">
              <w:rPr>
                <w:rFonts w:ascii="Times New Roman" w:hAnsi="Times New Roman" w:cs="Times New Roman"/>
                <w:sz w:val="24"/>
                <w:szCs w:val="24"/>
              </w:rPr>
              <w:t>Jaunavas Marijas Debesīs uzņemšanas svētkos</w:t>
            </w:r>
            <w:r w:rsidR="000B2174">
              <w:rPr>
                <w:rFonts w:ascii="Times New Roman" w:hAnsi="Times New Roman" w:cs="Times New Roman"/>
                <w:sz w:val="24"/>
                <w:szCs w:val="24"/>
              </w:rPr>
              <w:t>,</w:t>
            </w:r>
            <w:r w:rsidRPr="007C454C">
              <w:rPr>
                <w:rFonts w:ascii="Times New Roman" w:hAnsi="Times New Roman" w:cs="Times New Roman"/>
                <w:sz w:val="24"/>
                <w:szCs w:val="24"/>
              </w:rPr>
              <w:t xml:space="preserve"> ir nepieciešama </w:t>
            </w:r>
            <w:r w:rsidR="00F14073" w:rsidRPr="007C454C">
              <w:rPr>
                <w:rFonts w:ascii="Times New Roman" w:hAnsi="Times New Roman" w:cs="Times New Roman"/>
                <w:sz w:val="24"/>
                <w:szCs w:val="24"/>
              </w:rPr>
              <w:t xml:space="preserve">logu un ārdurvju nomaiņa </w:t>
            </w:r>
            <w:r w:rsidR="00702F1D">
              <w:rPr>
                <w:rFonts w:ascii="Times New Roman" w:hAnsi="Times New Roman" w:cs="Times New Roman"/>
                <w:sz w:val="24"/>
                <w:szCs w:val="24"/>
              </w:rPr>
              <w:t>ģimnāzijas</w:t>
            </w:r>
            <w:r w:rsidRPr="007C454C">
              <w:rPr>
                <w:rFonts w:ascii="Times New Roman" w:hAnsi="Times New Roman" w:cs="Times New Roman"/>
                <w:sz w:val="24"/>
                <w:szCs w:val="24"/>
              </w:rPr>
              <w:t xml:space="preserve"> ēka</w:t>
            </w:r>
            <w:r w:rsidR="00840391">
              <w:rPr>
                <w:rFonts w:ascii="Times New Roman" w:hAnsi="Times New Roman" w:cs="Times New Roman"/>
                <w:sz w:val="24"/>
                <w:szCs w:val="24"/>
              </w:rPr>
              <w:t>i</w:t>
            </w:r>
            <w:r w:rsidRPr="007C454C">
              <w:rPr>
                <w:rFonts w:ascii="Times New Roman" w:hAnsi="Times New Roman" w:cs="Times New Roman"/>
                <w:sz w:val="24"/>
                <w:szCs w:val="24"/>
              </w:rPr>
              <w:t xml:space="preserve"> A.Broka ielā </w:t>
            </w:r>
            <w:r w:rsidR="00702F1D">
              <w:rPr>
                <w:rFonts w:ascii="Times New Roman" w:hAnsi="Times New Roman" w:cs="Times New Roman"/>
                <w:sz w:val="24"/>
                <w:szCs w:val="24"/>
              </w:rPr>
              <w:t>8</w:t>
            </w:r>
            <w:r w:rsidR="00B36B9F">
              <w:rPr>
                <w:rFonts w:ascii="Times New Roman" w:hAnsi="Times New Roman" w:cs="Times New Roman"/>
                <w:sz w:val="24"/>
                <w:szCs w:val="24"/>
              </w:rPr>
              <w:t>.</w:t>
            </w:r>
            <w:r w:rsidRPr="007C454C">
              <w:rPr>
                <w:rFonts w:ascii="Times New Roman" w:hAnsi="Times New Roman" w:cs="Times New Roman"/>
                <w:sz w:val="24"/>
                <w:szCs w:val="24"/>
              </w:rPr>
              <w:t xml:space="preserve"> </w:t>
            </w:r>
          </w:p>
          <w:p w:rsidR="006755CD" w:rsidRPr="007C454C" w:rsidRDefault="00156E7F" w:rsidP="002D1467">
            <w:pPr>
              <w:spacing w:after="0" w:line="240" w:lineRule="auto"/>
              <w:jc w:val="both"/>
              <w:rPr>
                <w:rFonts w:ascii="Times New Roman" w:hAnsi="Times New Roman" w:cs="Times New Roman"/>
                <w:sz w:val="24"/>
                <w:szCs w:val="24"/>
              </w:rPr>
            </w:pPr>
            <w:r w:rsidRPr="007C454C">
              <w:rPr>
                <w:rFonts w:ascii="Times New Roman" w:hAnsi="Times New Roman" w:cs="Times New Roman"/>
                <w:sz w:val="24"/>
                <w:szCs w:val="24"/>
              </w:rPr>
              <w:t>Romas katoļu</w:t>
            </w:r>
            <w:r w:rsidR="00715BBD" w:rsidRPr="007C454C">
              <w:rPr>
                <w:rFonts w:ascii="Times New Roman" w:hAnsi="Times New Roman" w:cs="Times New Roman"/>
                <w:sz w:val="24"/>
                <w:szCs w:val="24"/>
              </w:rPr>
              <w:t xml:space="preserve"> baznīcas Rēzeknes-Aglonas diecēzei </w:t>
            </w:r>
            <w:r w:rsidR="00F14073" w:rsidRPr="007C454C">
              <w:rPr>
                <w:rFonts w:ascii="Times New Roman" w:hAnsi="Times New Roman" w:cs="Times New Roman"/>
                <w:sz w:val="24"/>
                <w:szCs w:val="24"/>
              </w:rPr>
              <w:t>minēt</w:t>
            </w:r>
            <w:r w:rsidR="007C454C" w:rsidRPr="007C454C">
              <w:rPr>
                <w:rFonts w:ascii="Times New Roman" w:hAnsi="Times New Roman" w:cs="Times New Roman"/>
                <w:sz w:val="24"/>
                <w:szCs w:val="24"/>
              </w:rPr>
              <w:t>o</w:t>
            </w:r>
            <w:r w:rsidR="00F14073" w:rsidRPr="007C454C">
              <w:rPr>
                <w:rFonts w:ascii="Times New Roman" w:hAnsi="Times New Roman" w:cs="Times New Roman"/>
                <w:sz w:val="24"/>
                <w:szCs w:val="24"/>
              </w:rPr>
              <w:t xml:space="preserve"> izdevumu </w:t>
            </w:r>
            <w:r w:rsidR="007C454C" w:rsidRPr="007C454C">
              <w:rPr>
                <w:rFonts w:ascii="Times New Roman" w:hAnsi="Times New Roman" w:cs="Times New Roman"/>
                <w:sz w:val="24"/>
                <w:szCs w:val="24"/>
              </w:rPr>
              <w:t xml:space="preserve">segšanai </w:t>
            </w:r>
            <w:r w:rsidR="00715BBD" w:rsidRPr="007C454C">
              <w:rPr>
                <w:rFonts w:ascii="Times New Roman" w:hAnsi="Times New Roman" w:cs="Times New Roman"/>
                <w:sz w:val="24"/>
                <w:szCs w:val="24"/>
              </w:rPr>
              <w:t xml:space="preserve">nepieciešami papildus finanšu līdzekļi </w:t>
            </w:r>
            <w:r w:rsidR="00F14073" w:rsidRPr="007C454C">
              <w:rPr>
                <w:rFonts w:ascii="Times New Roman" w:hAnsi="Times New Roman" w:cs="Times New Roman"/>
                <w:b/>
                <w:sz w:val="24"/>
                <w:szCs w:val="24"/>
              </w:rPr>
              <w:t>198 231</w:t>
            </w:r>
            <w:r w:rsidR="00715BBD" w:rsidRPr="007C454C">
              <w:rPr>
                <w:rFonts w:ascii="Times New Roman" w:hAnsi="Times New Roman" w:cs="Times New Roman"/>
                <w:b/>
                <w:sz w:val="24"/>
                <w:szCs w:val="24"/>
              </w:rPr>
              <w:t xml:space="preserve"> </w:t>
            </w:r>
            <w:r w:rsidR="00715BBD" w:rsidRPr="007C454C">
              <w:rPr>
                <w:rFonts w:ascii="Times New Roman" w:hAnsi="Times New Roman" w:cs="Times New Roman"/>
                <w:b/>
                <w:i/>
                <w:sz w:val="24"/>
                <w:szCs w:val="24"/>
              </w:rPr>
              <w:t>euro</w:t>
            </w:r>
            <w:r w:rsidR="00715BBD" w:rsidRPr="007C454C">
              <w:rPr>
                <w:rFonts w:ascii="Times New Roman" w:hAnsi="Times New Roman" w:cs="Times New Roman"/>
                <w:sz w:val="24"/>
                <w:szCs w:val="24"/>
              </w:rPr>
              <w:t xml:space="preserve"> apmērā, </w:t>
            </w:r>
            <w:r w:rsidR="002D1467" w:rsidRPr="007C454C">
              <w:rPr>
                <w:rFonts w:ascii="Times New Roman" w:hAnsi="Times New Roman" w:cs="Times New Roman"/>
                <w:sz w:val="24"/>
                <w:szCs w:val="24"/>
              </w:rPr>
              <w:t xml:space="preserve">saskaņā ar SIA </w:t>
            </w:r>
            <w:r w:rsidR="007C454C" w:rsidRPr="007C454C">
              <w:rPr>
                <w:rFonts w:ascii="Times New Roman" w:hAnsi="Times New Roman" w:cs="Times New Roman"/>
                <w:sz w:val="24"/>
                <w:szCs w:val="24"/>
              </w:rPr>
              <w:t>„Glaskek LV”</w:t>
            </w:r>
            <w:r w:rsidR="002D1467" w:rsidRPr="007C454C">
              <w:rPr>
                <w:rFonts w:ascii="Times New Roman" w:hAnsi="Times New Roman" w:cs="Times New Roman"/>
                <w:sz w:val="24"/>
                <w:szCs w:val="24"/>
              </w:rPr>
              <w:t xml:space="preserve"> iesniegto tāmi.</w:t>
            </w:r>
          </w:p>
          <w:p w:rsidR="006755CD" w:rsidRPr="007C454C" w:rsidRDefault="006755CD" w:rsidP="001858E1">
            <w:pPr>
              <w:spacing w:after="0" w:line="240" w:lineRule="auto"/>
              <w:rPr>
                <w:rFonts w:ascii="Times New Roman" w:hAnsi="Times New Roman" w:cs="Times New Roman"/>
                <w:sz w:val="24"/>
                <w:szCs w:val="24"/>
              </w:rPr>
            </w:pPr>
          </w:p>
          <w:p w:rsidR="004D15A9" w:rsidRPr="007C454C" w:rsidRDefault="00702F1D" w:rsidP="00702F1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Ģimnāzijas </w:t>
            </w:r>
            <w:r w:rsidR="006755CD" w:rsidRPr="007C454C">
              <w:rPr>
                <w:rFonts w:ascii="Times New Roman" w:hAnsi="Times New Roman" w:cs="Times New Roman"/>
                <w:sz w:val="24"/>
                <w:szCs w:val="24"/>
              </w:rPr>
              <w:t xml:space="preserve">ēkas A.Broka ielā </w:t>
            </w:r>
            <w:r w:rsidR="007C454C" w:rsidRPr="007C454C">
              <w:rPr>
                <w:rFonts w:ascii="Times New Roman" w:hAnsi="Times New Roman" w:cs="Times New Roman"/>
                <w:sz w:val="24"/>
                <w:szCs w:val="24"/>
              </w:rPr>
              <w:t>8</w:t>
            </w:r>
            <w:r w:rsidR="006755CD" w:rsidRPr="007C454C">
              <w:rPr>
                <w:rFonts w:ascii="Times New Roman" w:hAnsi="Times New Roman" w:cs="Times New Roman"/>
                <w:sz w:val="24"/>
                <w:szCs w:val="24"/>
              </w:rPr>
              <w:t xml:space="preserve"> </w:t>
            </w:r>
            <w:r w:rsidR="007C454C" w:rsidRPr="007C454C">
              <w:rPr>
                <w:rFonts w:ascii="Times New Roman" w:hAnsi="Times New Roman" w:cs="Times New Roman"/>
                <w:sz w:val="24"/>
                <w:szCs w:val="24"/>
              </w:rPr>
              <w:t>logu un ārdurvju nomaiņas</w:t>
            </w:r>
            <w:r w:rsidR="006755CD" w:rsidRPr="007C454C">
              <w:rPr>
                <w:rFonts w:ascii="Times New Roman" w:hAnsi="Times New Roman" w:cs="Times New Roman"/>
                <w:sz w:val="24"/>
                <w:szCs w:val="24"/>
              </w:rPr>
              <w:t xml:space="preserve"> </w:t>
            </w:r>
            <w:r w:rsidR="006755CD" w:rsidRPr="007C454C">
              <w:rPr>
                <w:rFonts w:ascii="Times New Roman" w:hAnsi="Times New Roman" w:cs="Times New Roman"/>
                <w:sz w:val="24"/>
                <w:szCs w:val="24"/>
              </w:rPr>
              <w:lastRenderedPageBreak/>
              <w:t>tāme</w:t>
            </w:r>
            <w:r w:rsidR="001858E1" w:rsidRPr="007C454C">
              <w:rPr>
                <w:rFonts w:ascii="Times New Roman" w:hAnsi="Times New Roman" w:cs="Times New Roman"/>
                <w:sz w:val="24"/>
                <w:szCs w:val="24"/>
              </w:rPr>
              <w:t xml:space="preserve"> </w:t>
            </w:r>
            <w:r w:rsidR="00317B1E">
              <w:rPr>
                <w:rFonts w:ascii="Times New Roman" w:hAnsi="Times New Roman" w:cs="Times New Roman"/>
                <w:sz w:val="24"/>
                <w:szCs w:val="24"/>
              </w:rPr>
              <w:t xml:space="preserve">un Aglonas novada būvvaldes slēdziens par logu un durvju aizpildījumu </w:t>
            </w:r>
            <w:r w:rsidR="00805186">
              <w:rPr>
                <w:rFonts w:ascii="Times New Roman" w:hAnsi="Times New Roman" w:cs="Times New Roman"/>
                <w:sz w:val="24"/>
                <w:szCs w:val="24"/>
              </w:rPr>
              <w:t xml:space="preserve">un Romas katoļu baznīcas Rēzeknes - Aglonas diecēzes iesniegums </w:t>
            </w:r>
            <w:r w:rsidR="001858E1" w:rsidRPr="007C454C">
              <w:rPr>
                <w:rFonts w:ascii="Times New Roman" w:hAnsi="Times New Roman" w:cs="Times New Roman"/>
                <w:sz w:val="24"/>
                <w:szCs w:val="24"/>
              </w:rPr>
              <w:t>pielikumā.</w:t>
            </w:r>
          </w:p>
        </w:tc>
      </w:tr>
      <w:tr w:rsidR="00CD0542" w:rsidRPr="00CD0542"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p>
        </w:tc>
      </w:tr>
      <w:tr w:rsidR="00CD0542" w:rsidRPr="00CD0542"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p>
        </w:tc>
      </w:tr>
      <w:tr w:rsidR="00D71363" w:rsidRPr="00CD0542"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7C454C" w:rsidRDefault="00695636" w:rsidP="00AF7EFE">
            <w:pPr>
              <w:spacing w:after="0" w:line="240" w:lineRule="auto"/>
              <w:jc w:val="both"/>
              <w:rPr>
                <w:rFonts w:ascii="Times New Roman" w:eastAsia="Times New Roman" w:hAnsi="Times New Roman" w:cs="Times New Roman"/>
                <w:sz w:val="24"/>
                <w:szCs w:val="24"/>
                <w:lang w:eastAsia="lv-LV"/>
              </w:rPr>
            </w:pPr>
            <w:r w:rsidRPr="007C454C">
              <w:rPr>
                <w:rFonts w:ascii="Times New Roman" w:hAnsi="Times New Roman" w:cs="Times New Roman"/>
                <w:sz w:val="24"/>
                <w:szCs w:val="24"/>
              </w:rPr>
              <w:t>Izdevumus sedz no valsts budžeta programmas 02.00.00 „Līd</w:t>
            </w:r>
            <w:r w:rsidR="00AF7EFE" w:rsidRPr="007C454C">
              <w:rPr>
                <w:rFonts w:ascii="Times New Roman" w:hAnsi="Times New Roman" w:cs="Times New Roman"/>
                <w:sz w:val="24"/>
                <w:szCs w:val="24"/>
              </w:rPr>
              <w:t>zekļi neparedzētiem gadījumiem”.</w:t>
            </w:r>
          </w:p>
        </w:tc>
      </w:tr>
    </w:tbl>
    <w:p w:rsidR="004D15A9" w:rsidRPr="00CD0542" w:rsidRDefault="004D15A9" w:rsidP="00DA596D">
      <w:pPr>
        <w:spacing w:after="0" w:line="240" w:lineRule="auto"/>
        <w:rPr>
          <w:rFonts w:ascii="Times New Roman" w:eastAsia="Times New Roman" w:hAnsi="Times New Roman" w:cs="Times New Roman"/>
          <w:color w:val="FF0000"/>
          <w:sz w:val="24"/>
          <w:szCs w:val="24"/>
          <w:lang w:eastAsia="lv-LV"/>
        </w:rPr>
      </w:pPr>
    </w:p>
    <w:p w:rsidR="004D15A9" w:rsidRPr="00CD0542" w:rsidRDefault="004D15A9" w:rsidP="00DA596D">
      <w:pPr>
        <w:spacing w:after="0" w:line="240" w:lineRule="auto"/>
        <w:rPr>
          <w:rFonts w:ascii="Times New Roman" w:eastAsia="Times New Roman" w:hAnsi="Times New Roman" w:cs="Times New Roman"/>
          <w:vanish/>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7C454C" w:rsidRPr="007C454C"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C454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454C">
              <w:rPr>
                <w:rFonts w:ascii="Times New Roman" w:eastAsia="Times New Roman" w:hAnsi="Times New Roman" w:cs="Times New Roman"/>
                <w:b/>
                <w:bCs/>
                <w:sz w:val="24"/>
                <w:szCs w:val="24"/>
                <w:lang w:eastAsia="lv-LV"/>
              </w:rPr>
              <w:t>VII. Tiesību akta projekta izpildes nodrošināšana un tās ietekme uz institūcijām</w:t>
            </w:r>
          </w:p>
        </w:tc>
      </w:tr>
      <w:tr w:rsidR="007C454C" w:rsidRPr="007C454C"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C454C" w:rsidRDefault="00D52E6F"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Finanšu ministrija</w:t>
            </w:r>
            <w:r w:rsidR="00DF13C5" w:rsidRPr="007C454C">
              <w:rPr>
                <w:rFonts w:ascii="Times New Roman" w:eastAsia="Times New Roman" w:hAnsi="Times New Roman" w:cs="Times New Roman"/>
                <w:sz w:val="24"/>
                <w:szCs w:val="24"/>
                <w:lang w:eastAsia="lv-LV"/>
              </w:rPr>
              <w:t>.</w:t>
            </w:r>
          </w:p>
        </w:tc>
      </w:tr>
      <w:tr w:rsidR="007C454C" w:rsidRPr="007C454C"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7C454C" w:rsidRDefault="004D15A9" w:rsidP="00D52E6F">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C454C" w:rsidRDefault="00D52E6F" w:rsidP="00D52E6F">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Projekts šo jomu neskar.</w:t>
            </w:r>
          </w:p>
        </w:tc>
      </w:tr>
      <w:tr w:rsidR="007C454C" w:rsidRPr="007C454C"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C454C" w:rsidRDefault="00D52E6F" w:rsidP="00D52E6F">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Nav</w:t>
            </w:r>
            <w:r w:rsidR="00DF13C5" w:rsidRPr="007C454C">
              <w:rPr>
                <w:rFonts w:ascii="Times New Roman" w:eastAsia="Times New Roman" w:hAnsi="Times New Roman" w:cs="Times New Roman"/>
                <w:sz w:val="24"/>
                <w:szCs w:val="24"/>
                <w:lang w:eastAsia="lv-LV"/>
              </w:rPr>
              <w:t>.</w:t>
            </w:r>
          </w:p>
        </w:tc>
      </w:tr>
    </w:tbl>
    <w:p w:rsidR="004D4743" w:rsidRPr="00D71363" w:rsidRDefault="004D4743" w:rsidP="004D4743">
      <w:pPr>
        <w:pStyle w:val="naisf"/>
        <w:spacing w:before="0" w:beforeAutospacing="0" w:after="0" w:afterAutospacing="0"/>
        <w:rPr>
          <w:i/>
          <w:sz w:val="26"/>
          <w:szCs w:val="26"/>
        </w:rPr>
      </w:pPr>
    </w:p>
    <w:p w:rsidR="00BB1F46" w:rsidRPr="00D71363" w:rsidRDefault="00BB1F46" w:rsidP="00DA596D">
      <w:pPr>
        <w:spacing w:after="0" w:line="240" w:lineRule="auto"/>
        <w:rPr>
          <w:rFonts w:ascii="Times New Roman" w:hAnsi="Times New Roman" w:cs="Times New Roman"/>
          <w:sz w:val="24"/>
          <w:szCs w:val="24"/>
        </w:rPr>
      </w:pPr>
    </w:p>
    <w:p w:rsidR="006F5BCB" w:rsidRPr="007371C4" w:rsidRDefault="006F5BCB" w:rsidP="006F5BCB">
      <w:pPr>
        <w:spacing w:after="0" w:line="240" w:lineRule="auto"/>
        <w:rPr>
          <w:rFonts w:ascii="Times New Roman" w:eastAsia="Times New Roman" w:hAnsi="Times New Roman" w:cs="Times New Roman"/>
          <w:i/>
          <w:iCs/>
          <w:sz w:val="24"/>
          <w:szCs w:val="24"/>
          <w:lang w:eastAsia="lv-LV"/>
        </w:rPr>
      </w:pPr>
      <w:r w:rsidRPr="007371C4">
        <w:rPr>
          <w:rFonts w:ascii="Times New Roman" w:eastAsia="Times New Roman" w:hAnsi="Times New Roman" w:cs="Times New Roman"/>
          <w:i/>
          <w:iCs/>
          <w:sz w:val="24"/>
          <w:szCs w:val="24"/>
          <w:lang w:eastAsia="lv-LV"/>
        </w:rPr>
        <w:t xml:space="preserve">Anotācijas IV, </w:t>
      </w:r>
      <w:r w:rsidR="00920156">
        <w:rPr>
          <w:rFonts w:ascii="Times New Roman" w:eastAsia="Times New Roman" w:hAnsi="Times New Roman" w:cs="Times New Roman"/>
          <w:i/>
          <w:iCs/>
          <w:sz w:val="24"/>
          <w:szCs w:val="24"/>
          <w:lang w:eastAsia="lv-LV"/>
        </w:rPr>
        <w:t xml:space="preserve">V un </w:t>
      </w:r>
      <w:r w:rsidRPr="007371C4">
        <w:rPr>
          <w:rFonts w:ascii="Times New Roman" w:eastAsia="Times New Roman" w:hAnsi="Times New Roman" w:cs="Times New Roman"/>
          <w:i/>
          <w:iCs/>
          <w:sz w:val="24"/>
          <w:szCs w:val="24"/>
          <w:lang w:eastAsia="lv-LV"/>
        </w:rPr>
        <w:t>VI</w:t>
      </w:r>
      <w:r w:rsidR="00920156">
        <w:rPr>
          <w:rFonts w:ascii="Times New Roman" w:eastAsia="Times New Roman" w:hAnsi="Times New Roman" w:cs="Times New Roman"/>
          <w:i/>
          <w:iCs/>
          <w:sz w:val="24"/>
          <w:szCs w:val="24"/>
          <w:lang w:eastAsia="lv-LV"/>
        </w:rPr>
        <w:t xml:space="preserve"> sadaļa </w:t>
      </w:r>
      <w:r w:rsidRPr="007371C4">
        <w:rPr>
          <w:rFonts w:ascii="Times New Roman" w:eastAsia="Times New Roman" w:hAnsi="Times New Roman" w:cs="Times New Roman"/>
          <w:i/>
          <w:iCs/>
          <w:sz w:val="24"/>
          <w:szCs w:val="24"/>
          <w:lang w:eastAsia="lv-LV"/>
        </w:rPr>
        <w:t>– projekts šīs jomas neskar.</w:t>
      </w:r>
    </w:p>
    <w:p w:rsidR="006F5BCB" w:rsidRDefault="006F5BCB" w:rsidP="006F5BCB">
      <w:pPr>
        <w:spacing w:after="0" w:line="240" w:lineRule="auto"/>
        <w:rPr>
          <w:rFonts w:ascii="Times New Roman" w:eastAsia="Times New Roman" w:hAnsi="Times New Roman" w:cs="Times New Roman"/>
          <w:sz w:val="24"/>
          <w:szCs w:val="24"/>
          <w:lang w:eastAsia="lv-LV"/>
        </w:rPr>
      </w:pPr>
    </w:p>
    <w:p w:rsidR="001F1CFF" w:rsidRDefault="001F1CFF" w:rsidP="006F5BCB">
      <w:pPr>
        <w:pStyle w:val="StyleRight"/>
        <w:spacing w:after="0"/>
        <w:ind w:firstLine="0"/>
        <w:jc w:val="both"/>
        <w:rPr>
          <w:sz w:val="24"/>
          <w:szCs w:val="24"/>
        </w:rPr>
      </w:pPr>
    </w:p>
    <w:p w:rsidR="001F1CFF" w:rsidRDefault="001F1CFF" w:rsidP="006F5BCB">
      <w:pPr>
        <w:pStyle w:val="StyleRight"/>
        <w:spacing w:after="0"/>
        <w:ind w:firstLine="0"/>
        <w:jc w:val="both"/>
        <w:rPr>
          <w:sz w:val="24"/>
          <w:szCs w:val="24"/>
        </w:rPr>
      </w:pPr>
    </w:p>
    <w:p w:rsidR="006F5BCB" w:rsidRDefault="006F5BCB" w:rsidP="006F5BCB">
      <w:pPr>
        <w:pStyle w:val="StyleRight"/>
        <w:spacing w:after="0"/>
        <w:ind w:firstLine="0"/>
        <w:jc w:val="both"/>
        <w:rPr>
          <w:sz w:val="24"/>
          <w:szCs w:val="24"/>
        </w:rPr>
      </w:pPr>
      <w:r w:rsidRPr="00951E50">
        <w:rPr>
          <w:sz w:val="24"/>
          <w:szCs w:val="24"/>
        </w:rPr>
        <w:t>Iesniedzējs:</w:t>
      </w:r>
    </w:p>
    <w:p w:rsidR="006F5BCB" w:rsidRPr="00951E50" w:rsidRDefault="000B2174" w:rsidP="006F5BCB">
      <w:pPr>
        <w:pStyle w:val="StyleRight"/>
        <w:spacing w:after="0"/>
        <w:ind w:firstLine="0"/>
        <w:jc w:val="both"/>
        <w:rPr>
          <w:sz w:val="24"/>
          <w:szCs w:val="24"/>
        </w:rPr>
      </w:pPr>
      <w:r>
        <w:rPr>
          <w:sz w:val="24"/>
          <w:szCs w:val="24"/>
        </w:rPr>
        <w:t>t</w:t>
      </w:r>
      <w:r w:rsidR="006F5BCB">
        <w:rPr>
          <w:sz w:val="24"/>
          <w:szCs w:val="24"/>
        </w:rPr>
        <w:t xml:space="preserve">ieslietu ministrs </w:t>
      </w:r>
      <w:r w:rsidR="006F5BCB">
        <w:rPr>
          <w:sz w:val="24"/>
          <w:szCs w:val="24"/>
        </w:rPr>
        <w:tab/>
      </w:r>
      <w:r w:rsidR="006F5BCB">
        <w:rPr>
          <w:sz w:val="24"/>
          <w:szCs w:val="24"/>
        </w:rPr>
        <w:tab/>
      </w:r>
      <w:r w:rsidR="006F5BCB">
        <w:rPr>
          <w:sz w:val="24"/>
          <w:szCs w:val="24"/>
        </w:rPr>
        <w:tab/>
      </w:r>
      <w:r w:rsidR="006F5BCB">
        <w:rPr>
          <w:sz w:val="24"/>
          <w:szCs w:val="24"/>
        </w:rPr>
        <w:tab/>
      </w:r>
      <w:r w:rsidR="006F5BCB">
        <w:rPr>
          <w:sz w:val="24"/>
          <w:szCs w:val="24"/>
        </w:rPr>
        <w:tab/>
      </w:r>
      <w:r w:rsidR="006F5BCB">
        <w:rPr>
          <w:sz w:val="24"/>
          <w:szCs w:val="24"/>
        </w:rPr>
        <w:tab/>
      </w:r>
      <w:r w:rsidR="006F5BCB">
        <w:rPr>
          <w:sz w:val="24"/>
          <w:szCs w:val="24"/>
        </w:rPr>
        <w:tab/>
      </w:r>
      <w:r w:rsidR="006F5BCB">
        <w:rPr>
          <w:sz w:val="24"/>
          <w:szCs w:val="24"/>
        </w:rPr>
        <w:tab/>
        <w:t>Dz</w:t>
      </w:r>
      <w:r w:rsidR="00291A5B">
        <w:rPr>
          <w:sz w:val="24"/>
          <w:szCs w:val="24"/>
        </w:rPr>
        <w:t xml:space="preserve">intars </w:t>
      </w:r>
      <w:r w:rsidR="006F5BCB">
        <w:rPr>
          <w:sz w:val="24"/>
          <w:szCs w:val="24"/>
        </w:rPr>
        <w:t>Rasnačs</w:t>
      </w:r>
    </w:p>
    <w:p w:rsidR="007C454C" w:rsidRDefault="007C454C" w:rsidP="006F5BCB">
      <w:pPr>
        <w:pStyle w:val="StyleRight"/>
        <w:spacing w:after="0"/>
        <w:ind w:firstLine="0"/>
        <w:jc w:val="both"/>
        <w:rPr>
          <w:sz w:val="24"/>
          <w:szCs w:val="24"/>
        </w:rPr>
      </w:pPr>
    </w:p>
    <w:p w:rsidR="006F5BCB" w:rsidRDefault="006F5BCB" w:rsidP="006F5BCB">
      <w:pPr>
        <w:pStyle w:val="StyleRight"/>
        <w:spacing w:after="0"/>
        <w:ind w:firstLine="0"/>
        <w:jc w:val="both"/>
        <w:rPr>
          <w:sz w:val="24"/>
          <w:szCs w:val="24"/>
        </w:rPr>
      </w:pPr>
      <w:r w:rsidRPr="00951E50">
        <w:rPr>
          <w:sz w:val="24"/>
          <w:szCs w:val="24"/>
        </w:rPr>
        <w:tab/>
      </w:r>
    </w:p>
    <w:p w:rsidR="007C454C" w:rsidRPr="007C454C" w:rsidRDefault="007C454C" w:rsidP="007C454C">
      <w:pPr>
        <w:pStyle w:val="Header"/>
        <w:tabs>
          <w:tab w:val="clear" w:pos="4153"/>
          <w:tab w:val="clear" w:pos="8306"/>
        </w:tabs>
        <w:rPr>
          <w:rFonts w:ascii="Times New Roman" w:hAnsi="Times New Roman" w:cs="Times New Roman"/>
          <w:sz w:val="20"/>
        </w:rPr>
      </w:pPr>
      <w:r>
        <w:rPr>
          <w:rFonts w:ascii="Times New Roman" w:hAnsi="Times New Roman" w:cs="Times New Roman"/>
          <w:sz w:val="20"/>
        </w:rPr>
        <w:t>2</w:t>
      </w:r>
      <w:r w:rsidR="000B0D53">
        <w:rPr>
          <w:rFonts w:ascii="Times New Roman" w:hAnsi="Times New Roman" w:cs="Times New Roman"/>
          <w:sz w:val="20"/>
        </w:rPr>
        <w:t>6</w:t>
      </w:r>
      <w:r w:rsidRPr="007C454C">
        <w:rPr>
          <w:rFonts w:ascii="Times New Roman" w:hAnsi="Times New Roman" w:cs="Times New Roman"/>
          <w:sz w:val="20"/>
        </w:rPr>
        <w:t>.</w:t>
      </w:r>
      <w:r>
        <w:rPr>
          <w:rFonts w:ascii="Times New Roman" w:hAnsi="Times New Roman" w:cs="Times New Roman"/>
          <w:sz w:val="20"/>
        </w:rPr>
        <w:t>10</w:t>
      </w:r>
      <w:r w:rsidRPr="007C454C">
        <w:rPr>
          <w:rFonts w:ascii="Times New Roman" w:hAnsi="Times New Roman" w:cs="Times New Roman"/>
          <w:sz w:val="20"/>
        </w:rPr>
        <w:t>.2015.  15:10</w:t>
      </w:r>
    </w:p>
    <w:p w:rsidR="007C454C" w:rsidRPr="007C454C" w:rsidRDefault="00B36B9F" w:rsidP="007C454C">
      <w:pPr>
        <w:pStyle w:val="Header"/>
        <w:tabs>
          <w:tab w:val="clear" w:pos="4153"/>
          <w:tab w:val="clear" w:pos="8306"/>
        </w:tabs>
        <w:rPr>
          <w:rFonts w:ascii="Times New Roman" w:hAnsi="Times New Roman" w:cs="Times New Roman"/>
          <w:b/>
          <w:sz w:val="20"/>
        </w:rPr>
      </w:pPr>
      <w:r>
        <w:rPr>
          <w:rFonts w:ascii="Times New Roman" w:hAnsi="Times New Roman" w:cs="Times New Roman"/>
          <w:sz w:val="20"/>
        </w:rPr>
        <w:t>9</w:t>
      </w:r>
      <w:r w:rsidR="00DA677F">
        <w:rPr>
          <w:rFonts w:ascii="Times New Roman" w:hAnsi="Times New Roman" w:cs="Times New Roman"/>
          <w:sz w:val="20"/>
        </w:rPr>
        <w:t>59</w:t>
      </w:r>
    </w:p>
    <w:p w:rsidR="007C454C" w:rsidRPr="007C454C" w:rsidRDefault="007C454C" w:rsidP="007C454C">
      <w:pPr>
        <w:pStyle w:val="StyleBodyText14ptFirstline127cm"/>
        <w:tabs>
          <w:tab w:val="right" w:pos="9070"/>
        </w:tabs>
        <w:spacing w:after="0"/>
        <w:ind w:firstLine="0"/>
        <w:rPr>
          <w:sz w:val="20"/>
        </w:rPr>
      </w:pPr>
      <w:r w:rsidRPr="007C454C">
        <w:rPr>
          <w:sz w:val="20"/>
        </w:rPr>
        <w:t>M.Rēķis</w:t>
      </w:r>
    </w:p>
    <w:p w:rsidR="007C454C" w:rsidRPr="007C454C" w:rsidRDefault="007C454C" w:rsidP="007C454C">
      <w:pPr>
        <w:pStyle w:val="StyleBodyText14ptFirstline127cm"/>
        <w:tabs>
          <w:tab w:val="right" w:pos="9070"/>
        </w:tabs>
        <w:spacing w:after="0"/>
        <w:ind w:firstLine="0"/>
      </w:pPr>
      <w:r w:rsidRPr="007C454C">
        <w:rPr>
          <w:sz w:val="20"/>
        </w:rPr>
        <w:t>67036805, Maris.Rekis@tm.gov.lv</w:t>
      </w:r>
    </w:p>
    <w:p w:rsidR="004D15A9" w:rsidRPr="00D71363" w:rsidRDefault="004D15A9" w:rsidP="00DA596D">
      <w:pPr>
        <w:spacing w:after="0" w:line="240" w:lineRule="auto"/>
        <w:rPr>
          <w:rFonts w:ascii="Times New Roman" w:hAnsi="Times New Roman" w:cs="Times New Roman"/>
          <w:sz w:val="24"/>
          <w:szCs w:val="24"/>
        </w:rPr>
      </w:pPr>
    </w:p>
    <w:sectPr w:rsidR="004D15A9" w:rsidRPr="00D71363"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59" w:rsidRDefault="00AD3E59" w:rsidP="004D15A9">
      <w:pPr>
        <w:spacing w:after="0" w:line="240" w:lineRule="auto"/>
      </w:pPr>
      <w:r>
        <w:separator/>
      </w:r>
    </w:p>
  </w:endnote>
  <w:endnote w:type="continuationSeparator" w:id="0">
    <w:p w:rsidR="00AD3E59" w:rsidRDefault="00AD3E5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CB" w:rsidRPr="00951E50" w:rsidRDefault="006F5BCB" w:rsidP="006F5BCB">
    <w:pPr>
      <w:pStyle w:val="Footer"/>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w:t>
    </w:r>
    <w:r w:rsidR="007C454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1</w:t>
    </w:r>
    <w:r w:rsidR="007C454C">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1</w:t>
    </w:r>
    <w:r w:rsidR="007C454C">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_</w:t>
    </w:r>
    <w:r w:rsidR="007C454C">
      <w:rPr>
        <w:rFonts w:ascii="Times New Roman" w:hAnsi="Times New Roman" w:cs="Times New Roman"/>
        <w:color w:val="000000" w:themeColor="text1"/>
        <w:sz w:val="20"/>
        <w:szCs w:val="20"/>
      </w:rPr>
      <w:t>Aglona</w:t>
    </w:r>
    <w:r>
      <w:rPr>
        <w:rFonts w:ascii="Times New Roman" w:hAnsi="Times New Roman" w:cs="Times New Roman"/>
        <w:color w:val="000000" w:themeColor="text1"/>
        <w:sz w:val="20"/>
        <w:szCs w:val="20"/>
      </w:rPr>
      <w:t xml:space="preserve">; Ministru kabineta rīkojuma projekta „Par finanšu līdzekļu piešķiršanu no valsts budžeta programmas „Līdzekļi neparedzētiem gadījumiem””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p w:rsidR="004D15A9" w:rsidRPr="006F5BCB" w:rsidRDefault="004D15A9" w:rsidP="006F5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CB" w:rsidRPr="00951E50" w:rsidRDefault="006F5BCB" w:rsidP="006F5BCB">
    <w:pPr>
      <w:pStyle w:val="Footer"/>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B2174">
      <w:rPr>
        <w:rFonts w:ascii="Times New Roman" w:hAnsi="Times New Roman" w:cs="Times New Roman"/>
        <w:color w:val="000000" w:themeColor="text1"/>
        <w:sz w:val="20"/>
        <w:szCs w:val="20"/>
      </w:rPr>
      <w:t>261015</w:t>
    </w:r>
    <w:r>
      <w:rPr>
        <w:rFonts w:ascii="Times New Roman" w:hAnsi="Times New Roman" w:cs="Times New Roman"/>
        <w:color w:val="000000" w:themeColor="text1"/>
        <w:sz w:val="20"/>
        <w:szCs w:val="20"/>
      </w:rPr>
      <w:t>_</w:t>
    </w:r>
    <w:r w:rsidR="000B2174">
      <w:rPr>
        <w:rFonts w:ascii="Times New Roman" w:hAnsi="Times New Roman" w:cs="Times New Roman"/>
        <w:color w:val="000000" w:themeColor="text1"/>
        <w:sz w:val="20"/>
        <w:szCs w:val="20"/>
      </w:rPr>
      <w:t>Aglona</w:t>
    </w:r>
    <w:r>
      <w:rPr>
        <w:rFonts w:ascii="Times New Roman" w:hAnsi="Times New Roman" w:cs="Times New Roman"/>
        <w:color w:val="000000" w:themeColor="text1"/>
        <w:sz w:val="20"/>
        <w:szCs w:val="20"/>
      </w:rPr>
      <w:t xml:space="preserve">; Ministru kabineta rīkojuma projekta „Par finanšu līdzekļu piešķiršanu no valsts budžeta programmas „Līdzekļi neparedzētiem gadījumiem””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p w:rsidR="004D15A9" w:rsidRPr="00367D00" w:rsidRDefault="004D15A9" w:rsidP="00367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59" w:rsidRDefault="00AD3E59" w:rsidP="004D15A9">
      <w:pPr>
        <w:spacing w:after="0" w:line="240" w:lineRule="auto"/>
      </w:pPr>
      <w:r>
        <w:separator/>
      </w:r>
    </w:p>
  </w:footnote>
  <w:footnote w:type="continuationSeparator" w:id="0">
    <w:p w:rsidR="00AD3E59" w:rsidRDefault="00AD3E5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E79D1">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37E0"/>
    <w:rsid w:val="00031256"/>
    <w:rsid w:val="0003603D"/>
    <w:rsid w:val="000A7A00"/>
    <w:rsid w:val="000B0D53"/>
    <w:rsid w:val="000B2174"/>
    <w:rsid w:val="000E79D1"/>
    <w:rsid w:val="00101CD5"/>
    <w:rsid w:val="00104320"/>
    <w:rsid w:val="00156E7F"/>
    <w:rsid w:val="0017782A"/>
    <w:rsid w:val="001858E1"/>
    <w:rsid w:val="001A483F"/>
    <w:rsid w:val="001F1CFF"/>
    <w:rsid w:val="00203F44"/>
    <w:rsid w:val="00244C6A"/>
    <w:rsid w:val="00291A5B"/>
    <w:rsid w:val="002C77D0"/>
    <w:rsid w:val="002D1467"/>
    <w:rsid w:val="00317B1E"/>
    <w:rsid w:val="00367D00"/>
    <w:rsid w:val="003922B0"/>
    <w:rsid w:val="003A2A0B"/>
    <w:rsid w:val="003A6406"/>
    <w:rsid w:val="004A6AE1"/>
    <w:rsid w:val="004D0701"/>
    <w:rsid w:val="004D15A9"/>
    <w:rsid w:val="004D4743"/>
    <w:rsid w:val="004D6F97"/>
    <w:rsid w:val="004F2AC9"/>
    <w:rsid w:val="005509E1"/>
    <w:rsid w:val="005578E3"/>
    <w:rsid w:val="00576A39"/>
    <w:rsid w:val="005D4E8A"/>
    <w:rsid w:val="006755CD"/>
    <w:rsid w:val="00695636"/>
    <w:rsid w:val="00696023"/>
    <w:rsid w:val="006B3AF4"/>
    <w:rsid w:val="006C5C04"/>
    <w:rsid w:val="006C7CD8"/>
    <w:rsid w:val="006F150D"/>
    <w:rsid w:val="006F3BC2"/>
    <w:rsid w:val="006F5BCB"/>
    <w:rsid w:val="00702F1D"/>
    <w:rsid w:val="00715BBD"/>
    <w:rsid w:val="007C454C"/>
    <w:rsid w:val="00805186"/>
    <w:rsid w:val="0081203F"/>
    <w:rsid w:val="00840391"/>
    <w:rsid w:val="00920156"/>
    <w:rsid w:val="009402EA"/>
    <w:rsid w:val="00963C67"/>
    <w:rsid w:val="009D0FDC"/>
    <w:rsid w:val="009D4EB1"/>
    <w:rsid w:val="00AD3E59"/>
    <w:rsid w:val="00AF7EFE"/>
    <w:rsid w:val="00B36B9F"/>
    <w:rsid w:val="00B77431"/>
    <w:rsid w:val="00BB1F46"/>
    <w:rsid w:val="00C03979"/>
    <w:rsid w:val="00C313E5"/>
    <w:rsid w:val="00CD0542"/>
    <w:rsid w:val="00D313D5"/>
    <w:rsid w:val="00D52E6F"/>
    <w:rsid w:val="00D71363"/>
    <w:rsid w:val="00D768B6"/>
    <w:rsid w:val="00DA596D"/>
    <w:rsid w:val="00DA677F"/>
    <w:rsid w:val="00DC5736"/>
    <w:rsid w:val="00DF13C5"/>
    <w:rsid w:val="00DF7586"/>
    <w:rsid w:val="00E57F1C"/>
    <w:rsid w:val="00F14073"/>
    <w:rsid w:val="00F47F64"/>
    <w:rsid w:val="00FD0C81"/>
    <w:rsid w:val="00FF2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naisf">
    <w:name w:val="naisf"/>
    <w:basedOn w:val="Normal"/>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F13C5"/>
    <w:rPr>
      <w:sz w:val="16"/>
      <w:szCs w:val="16"/>
    </w:rPr>
  </w:style>
  <w:style w:type="paragraph" w:styleId="CommentText">
    <w:name w:val="annotation text"/>
    <w:basedOn w:val="Normal"/>
    <w:link w:val="CommentTextChar"/>
    <w:uiPriority w:val="99"/>
    <w:semiHidden/>
    <w:unhideWhenUsed/>
    <w:rsid w:val="00DF13C5"/>
    <w:pPr>
      <w:spacing w:line="240" w:lineRule="auto"/>
    </w:pPr>
    <w:rPr>
      <w:sz w:val="20"/>
      <w:szCs w:val="20"/>
    </w:rPr>
  </w:style>
  <w:style w:type="character" w:customStyle="1" w:styleId="CommentTextChar">
    <w:name w:val="Comment Text Char"/>
    <w:basedOn w:val="DefaultParagraphFont"/>
    <w:link w:val="CommentText"/>
    <w:uiPriority w:val="99"/>
    <w:semiHidden/>
    <w:rsid w:val="00DF13C5"/>
    <w:rPr>
      <w:sz w:val="20"/>
      <w:szCs w:val="20"/>
    </w:rPr>
  </w:style>
  <w:style w:type="paragraph" w:styleId="CommentSubject">
    <w:name w:val="annotation subject"/>
    <w:basedOn w:val="CommentText"/>
    <w:next w:val="CommentText"/>
    <w:link w:val="CommentSubjectChar"/>
    <w:uiPriority w:val="99"/>
    <w:semiHidden/>
    <w:unhideWhenUsed/>
    <w:rsid w:val="00DF13C5"/>
    <w:rPr>
      <w:b/>
      <w:bCs/>
    </w:rPr>
  </w:style>
  <w:style w:type="character" w:customStyle="1" w:styleId="CommentSubjectChar">
    <w:name w:val="Comment Subject Char"/>
    <w:basedOn w:val="CommentTextChar"/>
    <w:link w:val="CommentSubject"/>
    <w:uiPriority w:val="99"/>
    <w:semiHidden/>
    <w:rsid w:val="00DF13C5"/>
    <w:rPr>
      <w:b/>
      <w:bCs/>
      <w:sz w:val="20"/>
      <w:szCs w:val="20"/>
    </w:rPr>
  </w:style>
  <w:style w:type="character" w:styleId="Hyperlink">
    <w:name w:val="Hyperlink"/>
    <w:basedOn w:val="DefaultParagraphFont"/>
    <w:uiPriority w:val="99"/>
    <w:unhideWhenUsed/>
    <w:rsid w:val="006F5BCB"/>
    <w:rPr>
      <w:color w:val="0000FF" w:themeColor="hyperlink"/>
      <w:u w:val="single"/>
    </w:rPr>
  </w:style>
  <w:style w:type="paragraph" w:customStyle="1" w:styleId="StyleBodyText14ptFirstline127cm">
    <w:name w:val="Style Body Text + 14 pt First line:  127 cm"/>
    <w:basedOn w:val="BodyText"/>
    <w:rsid w:val="001F1CFF"/>
    <w:pPr>
      <w:suppressAutoHyphens/>
      <w:spacing w:line="240" w:lineRule="auto"/>
      <w:ind w:firstLine="720"/>
      <w:jc w:val="both"/>
    </w:pPr>
    <w:rPr>
      <w:rFonts w:ascii="Times New Roman" w:eastAsia="Times New Roman" w:hAnsi="Times New Roman" w:cs="Times New Roman"/>
      <w:sz w:val="28"/>
      <w:szCs w:val="20"/>
      <w:lang w:eastAsia="ar-SA"/>
    </w:rPr>
  </w:style>
  <w:style w:type="paragraph" w:styleId="BodyText">
    <w:name w:val="Body Text"/>
    <w:basedOn w:val="Normal"/>
    <w:link w:val="BodyTextChar"/>
    <w:uiPriority w:val="99"/>
    <w:semiHidden/>
    <w:unhideWhenUsed/>
    <w:rsid w:val="001F1CFF"/>
    <w:pPr>
      <w:spacing w:after="120"/>
    </w:pPr>
  </w:style>
  <w:style w:type="character" w:customStyle="1" w:styleId="BodyTextChar">
    <w:name w:val="Body Text Char"/>
    <w:basedOn w:val="DefaultParagraphFont"/>
    <w:link w:val="BodyText"/>
    <w:uiPriority w:val="99"/>
    <w:semiHidden/>
    <w:rsid w:val="001F1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naisf">
    <w:name w:val="naisf"/>
    <w:basedOn w:val="Normal"/>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F13C5"/>
    <w:rPr>
      <w:sz w:val="16"/>
      <w:szCs w:val="16"/>
    </w:rPr>
  </w:style>
  <w:style w:type="paragraph" w:styleId="CommentText">
    <w:name w:val="annotation text"/>
    <w:basedOn w:val="Normal"/>
    <w:link w:val="CommentTextChar"/>
    <w:uiPriority w:val="99"/>
    <w:semiHidden/>
    <w:unhideWhenUsed/>
    <w:rsid w:val="00DF13C5"/>
    <w:pPr>
      <w:spacing w:line="240" w:lineRule="auto"/>
    </w:pPr>
    <w:rPr>
      <w:sz w:val="20"/>
      <w:szCs w:val="20"/>
    </w:rPr>
  </w:style>
  <w:style w:type="character" w:customStyle="1" w:styleId="CommentTextChar">
    <w:name w:val="Comment Text Char"/>
    <w:basedOn w:val="DefaultParagraphFont"/>
    <w:link w:val="CommentText"/>
    <w:uiPriority w:val="99"/>
    <w:semiHidden/>
    <w:rsid w:val="00DF13C5"/>
    <w:rPr>
      <w:sz w:val="20"/>
      <w:szCs w:val="20"/>
    </w:rPr>
  </w:style>
  <w:style w:type="paragraph" w:styleId="CommentSubject">
    <w:name w:val="annotation subject"/>
    <w:basedOn w:val="CommentText"/>
    <w:next w:val="CommentText"/>
    <w:link w:val="CommentSubjectChar"/>
    <w:uiPriority w:val="99"/>
    <w:semiHidden/>
    <w:unhideWhenUsed/>
    <w:rsid w:val="00DF13C5"/>
    <w:rPr>
      <w:b/>
      <w:bCs/>
    </w:rPr>
  </w:style>
  <w:style w:type="character" w:customStyle="1" w:styleId="CommentSubjectChar">
    <w:name w:val="Comment Subject Char"/>
    <w:basedOn w:val="CommentTextChar"/>
    <w:link w:val="CommentSubject"/>
    <w:uiPriority w:val="99"/>
    <w:semiHidden/>
    <w:rsid w:val="00DF13C5"/>
    <w:rPr>
      <w:b/>
      <w:bCs/>
      <w:sz w:val="20"/>
      <w:szCs w:val="20"/>
    </w:rPr>
  </w:style>
  <w:style w:type="character" w:styleId="Hyperlink">
    <w:name w:val="Hyperlink"/>
    <w:basedOn w:val="DefaultParagraphFont"/>
    <w:uiPriority w:val="99"/>
    <w:unhideWhenUsed/>
    <w:rsid w:val="006F5BCB"/>
    <w:rPr>
      <w:color w:val="0000FF" w:themeColor="hyperlink"/>
      <w:u w:val="single"/>
    </w:rPr>
  </w:style>
  <w:style w:type="paragraph" w:customStyle="1" w:styleId="StyleBodyText14ptFirstline127cm">
    <w:name w:val="Style Body Text + 14 pt First line:  127 cm"/>
    <w:basedOn w:val="BodyText"/>
    <w:rsid w:val="001F1CFF"/>
    <w:pPr>
      <w:suppressAutoHyphens/>
      <w:spacing w:line="240" w:lineRule="auto"/>
      <w:ind w:firstLine="720"/>
      <w:jc w:val="both"/>
    </w:pPr>
    <w:rPr>
      <w:rFonts w:ascii="Times New Roman" w:eastAsia="Times New Roman" w:hAnsi="Times New Roman" w:cs="Times New Roman"/>
      <w:sz w:val="28"/>
      <w:szCs w:val="20"/>
      <w:lang w:eastAsia="ar-SA"/>
    </w:rPr>
  </w:style>
  <w:style w:type="paragraph" w:styleId="BodyText">
    <w:name w:val="Body Text"/>
    <w:basedOn w:val="Normal"/>
    <w:link w:val="BodyTextChar"/>
    <w:uiPriority w:val="99"/>
    <w:semiHidden/>
    <w:unhideWhenUsed/>
    <w:rsid w:val="001F1CFF"/>
    <w:pPr>
      <w:spacing w:after="120"/>
    </w:pPr>
  </w:style>
  <w:style w:type="character" w:customStyle="1" w:styleId="BodyTextChar">
    <w:name w:val="Body Text Char"/>
    <w:basedOn w:val="DefaultParagraphFont"/>
    <w:link w:val="BodyText"/>
    <w:uiPriority w:val="99"/>
    <w:semiHidden/>
    <w:rsid w:val="001F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321C-ED81-4B6D-A8E4-148AB488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4614</Words>
  <Characters>2630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Māris Rēķis</dc:creator>
  <dc:description>67036805, Maris.Rekis@tm.gov.lv</dc:description>
  <cp:lastModifiedBy>Laimdota Adlere</cp:lastModifiedBy>
  <cp:revision>4</cp:revision>
  <cp:lastPrinted>2014-09-08T10:39:00Z</cp:lastPrinted>
  <dcterms:created xsi:type="dcterms:W3CDTF">2015-11-02T08:43:00Z</dcterms:created>
  <dcterms:modified xsi:type="dcterms:W3CDTF">2015-11-02T08:44:00Z</dcterms:modified>
</cp:coreProperties>
</file>